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40F54" w14:textId="1A9EA6BC" w:rsidR="00176EA6" w:rsidRPr="00020ED5" w:rsidRDefault="00020ED5" w:rsidP="0038164C">
      <w:pPr>
        <w:jc w:val="center"/>
        <w:rPr>
          <w:b/>
          <w:sz w:val="24"/>
          <w:szCs w:val="24"/>
        </w:rPr>
      </w:pPr>
      <w:r w:rsidRPr="00020ED5">
        <w:rPr>
          <w:b/>
          <w:sz w:val="24"/>
          <w:szCs w:val="24"/>
        </w:rPr>
        <w:t xml:space="preserve">Announcement of </w:t>
      </w:r>
      <w:r w:rsidR="005F0A93">
        <w:rPr>
          <w:b/>
          <w:sz w:val="24"/>
          <w:szCs w:val="24"/>
        </w:rPr>
        <w:t>Tenure Track</w:t>
      </w:r>
      <w:r w:rsidR="00505B6A">
        <w:rPr>
          <w:b/>
          <w:sz w:val="24"/>
          <w:szCs w:val="24"/>
        </w:rPr>
        <w:t xml:space="preserve"> </w:t>
      </w:r>
      <w:r w:rsidRPr="00020ED5">
        <w:rPr>
          <w:b/>
          <w:sz w:val="24"/>
          <w:szCs w:val="24"/>
        </w:rPr>
        <w:t>Faculty Position</w:t>
      </w:r>
      <w:r w:rsidR="00C15434">
        <w:rPr>
          <w:b/>
          <w:sz w:val="24"/>
          <w:szCs w:val="24"/>
        </w:rPr>
        <w:t xml:space="preserve"> in </w:t>
      </w:r>
      <w:r w:rsidR="002143A5">
        <w:rPr>
          <w:b/>
          <w:sz w:val="24"/>
          <w:szCs w:val="24"/>
        </w:rPr>
        <w:t>Strategy/</w:t>
      </w:r>
      <w:r w:rsidR="001130BD">
        <w:rPr>
          <w:b/>
          <w:sz w:val="24"/>
          <w:szCs w:val="24"/>
        </w:rPr>
        <w:t>Strategic Entrepreneurship</w:t>
      </w:r>
    </w:p>
    <w:p w14:paraId="4CF08C43" w14:textId="3B59973A" w:rsidR="0038164C" w:rsidRPr="00020ED5" w:rsidRDefault="0038164C" w:rsidP="0038164C">
      <w:pPr>
        <w:jc w:val="center"/>
        <w:rPr>
          <w:b/>
          <w:sz w:val="24"/>
          <w:szCs w:val="24"/>
        </w:rPr>
      </w:pPr>
      <w:r w:rsidRPr="00020ED5">
        <w:rPr>
          <w:b/>
          <w:sz w:val="24"/>
          <w:szCs w:val="24"/>
        </w:rPr>
        <w:t>Department of Management</w:t>
      </w:r>
      <w:r w:rsidR="00D80695">
        <w:rPr>
          <w:b/>
          <w:sz w:val="24"/>
          <w:szCs w:val="24"/>
        </w:rPr>
        <w:t xml:space="preserve">, </w:t>
      </w:r>
      <w:r w:rsidRPr="00020ED5">
        <w:rPr>
          <w:b/>
          <w:sz w:val="24"/>
          <w:szCs w:val="24"/>
        </w:rPr>
        <w:t>Mays Business School</w:t>
      </w:r>
    </w:p>
    <w:p w14:paraId="4341D6E2" w14:textId="77777777" w:rsidR="0038164C" w:rsidRDefault="0038164C" w:rsidP="0038164C">
      <w:pPr>
        <w:jc w:val="center"/>
        <w:rPr>
          <w:sz w:val="24"/>
          <w:szCs w:val="24"/>
        </w:rPr>
      </w:pPr>
      <w:r w:rsidRPr="00020ED5">
        <w:rPr>
          <w:b/>
          <w:sz w:val="24"/>
          <w:szCs w:val="24"/>
        </w:rPr>
        <w:t>Texas A&amp;M University</w:t>
      </w:r>
    </w:p>
    <w:p w14:paraId="26050AB8" w14:textId="77777777" w:rsidR="00BB02C6" w:rsidRPr="00BB02C6" w:rsidRDefault="00BB02C6" w:rsidP="00BB02C6">
      <w:pPr>
        <w:rPr>
          <w:sz w:val="24"/>
          <w:szCs w:val="24"/>
        </w:rPr>
      </w:pPr>
    </w:p>
    <w:p w14:paraId="78A120EB" w14:textId="3D1A8C05" w:rsidR="00BB02C6" w:rsidRPr="00BB02C6" w:rsidRDefault="00020ED5" w:rsidP="00BB02C6">
      <w:pPr>
        <w:rPr>
          <w:sz w:val="24"/>
          <w:szCs w:val="24"/>
        </w:rPr>
      </w:pPr>
      <w:r w:rsidRPr="00BB02C6">
        <w:rPr>
          <w:rFonts w:ascii="Times New Roman" w:hAnsi="Times New Roman" w:cs="Times New Roman"/>
          <w:b/>
          <w:i/>
          <w:sz w:val="24"/>
          <w:szCs w:val="24"/>
        </w:rPr>
        <w:t>Position and Qualifications</w:t>
      </w:r>
      <w:r w:rsidRPr="00BB02C6">
        <w:rPr>
          <w:rFonts w:ascii="Times New Roman" w:hAnsi="Times New Roman" w:cs="Times New Roman"/>
          <w:sz w:val="24"/>
          <w:szCs w:val="24"/>
        </w:rPr>
        <w:t xml:space="preserve">: </w:t>
      </w:r>
      <w:r w:rsidR="00BB02C6" w:rsidRPr="00BB02C6">
        <w:rPr>
          <w:sz w:val="24"/>
          <w:szCs w:val="24"/>
        </w:rPr>
        <w:t xml:space="preserve">The Department of Management in Mays Business School at Texas A&amp;M University seeks to add a full-time, tenured/tenure-track colleague with a Strategy/Strategic Entrepreneurship focus beginning in fall of 2020. The position is posted at the open rank (Assistant Professor, Associate Professor, Full Professor) with a preference for </w:t>
      </w:r>
      <w:r w:rsidR="00277E32">
        <w:rPr>
          <w:sz w:val="24"/>
          <w:szCs w:val="24"/>
        </w:rPr>
        <w:t xml:space="preserve">an </w:t>
      </w:r>
      <w:r w:rsidR="00BB02C6" w:rsidRPr="00BB02C6">
        <w:rPr>
          <w:sz w:val="24"/>
          <w:szCs w:val="24"/>
        </w:rPr>
        <w:t>Associate/early Full Professor</w:t>
      </w:r>
      <w:bookmarkStart w:id="0" w:name="_GoBack"/>
      <w:bookmarkEnd w:id="0"/>
      <w:r w:rsidR="00BB02C6" w:rsidRPr="00BB02C6">
        <w:rPr>
          <w:sz w:val="24"/>
          <w:szCs w:val="24"/>
        </w:rPr>
        <w:t xml:space="preserve">. </w:t>
      </w:r>
    </w:p>
    <w:p w14:paraId="2B1BE061" w14:textId="77777777" w:rsidR="00BB02C6" w:rsidRPr="00BB02C6" w:rsidRDefault="00BB02C6" w:rsidP="0038164C">
      <w:pPr>
        <w:rPr>
          <w:rFonts w:ascii="Times New Roman" w:hAnsi="Times New Roman" w:cs="Times New Roman"/>
          <w:sz w:val="24"/>
          <w:szCs w:val="24"/>
        </w:rPr>
      </w:pPr>
    </w:p>
    <w:p w14:paraId="42739F22" w14:textId="5878BDF2" w:rsidR="00B53318" w:rsidRDefault="00020ED5" w:rsidP="0038164C">
      <w:pPr>
        <w:rPr>
          <w:rFonts w:ascii="Times New Roman" w:hAnsi="Times New Roman" w:cs="Times New Roman"/>
          <w:sz w:val="24"/>
          <w:szCs w:val="24"/>
        </w:rPr>
      </w:pPr>
      <w:r w:rsidRPr="00BB02C6">
        <w:rPr>
          <w:rFonts w:ascii="Times New Roman" w:hAnsi="Times New Roman" w:cs="Times New Roman"/>
          <w:sz w:val="24"/>
          <w:szCs w:val="24"/>
        </w:rPr>
        <w:t xml:space="preserve">Applicants </w:t>
      </w:r>
      <w:r w:rsidR="00CB5C6D" w:rsidRPr="00BB02C6">
        <w:rPr>
          <w:rFonts w:ascii="Times New Roman" w:hAnsi="Times New Roman" w:cs="Times New Roman"/>
          <w:sz w:val="24"/>
          <w:szCs w:val="24"/>
        </w:rPr>
        <w:t>s</w:t>
      </w:r>
      <w:r w:rsidRPr="00BB02C6">
        <w:rPr>
          <w:rFonts w:ascii="Times New Roman" w:hAnsi="Times New Roman" w:cs="Times New Roman"/>
          <w:sz w:val="24"/>
          <w:szCs w:val="24"/>
        </w:rPr>
        <w:t xml:space="preserve">hould possess an earned doctorate </w:t>
      </w:r>
      <w:r w:rsidR="00537025" w:rsidRPr="00BB02C6">
        <w:rPr>
          <w:rFonts w:ascii="Times New Roman" w:hAnsi="Times New Roman" w:cs="Times New Roman"/>
          <w:sz w:val="24"/>
          <w:szCs w:val="24"/>
        </w:rPr>
        <w:t xml:space="preserve">in management or a related discipline </w:t>
      </w:r>
      <w:r w:rsidRPr="00BB02C6">
        <w:rPr>
          <w:rFonts w:ascii="Times New Roman" w:hAnsi="Times New Roman" w:cs="Times New Roman"/>
          <w:sz w:val="24"/>
          <w:szCs w:val="24"/>
        </w:rPr>
        <w:t>and a strong record of scholarly contributions</w:t>
      </w:r>
      <w:r w:rsidR="00A80B98" w:rsidRPr="00BB02C6">
        <w:rPr>
          <w:rFonts w:ascii="Times New Roman" w:hAnsi="Times New Roman" w:cs="Times New Roman"/>
          <w:sz w:val="24"/>
          <w:szCs w:val="24"/>
        </w:rPr>
        <w:t xml:space="preserve"> in the desired specializations.</w:t>
      </w:r>
      <w:r w:rsidR="00776F34" w:rsidRPr="00BB02C6">
        <w:rPr>
          <w:rFonts w:ascii="Times New Roman" w:hAnsi="Times New Roman" w:cs="Times New Roman"/>
          <w:sz w:val="24"/>
          <w:szCs w:val="24"/>
        </w:rPr>
        <w:t xml:space="preserve"> </w:t>
      </w:r>
      <w:r w:rsidR="00B53318" w:rsidRPr="00BB02C6">
        <w:rPr>
          <w:rFonts w:ascii="Times New Roman" w:hAnsi="Times New Roman" w:cs="Times New Roman"/>
          <w:sz w:val="24"/>
          <w:szCs w:val="24"/>
        </w:rPr>
        <w:t>Additionally, applicants should demonstrate an interest in and ability to con</w:t>
      </w:r>
      <w:r w:rsidR="00A80B98" w:rsidRPr="00BB02C6">
        <w:rPr>
          <w:rFonts w:ascii="Times New Roman" w:hAnsi="Times New Roman" w:cs="Times New Roman"/>
          <w:sz w:val="24"/>
          <w:szCs w:val="24"/>
        </w:rPr>
        <w:t xml:space="preserve">duct </w:t>
      </w:r>
      <w:r w:rsidR="00B53318" w:rsidRPr="00BB02C6">
        <w:rPr>
          <w:rFonts w:ascii="Times New Roman" w:hAnsi="Times New Roman" w:cs="Times New Roman"/>
          <w:sz w:val="24"/>
          <w:szCs w:val="24"/>
        </w:rPr>
        <w:t xml:space="preserve">research with a high probability of </w:t>
      </w:r>
      <w:r w:rsidR="008B55D2" w:rsidRPr="00BB02C6">
        <w:rPr>
          <w:rFonts w:ascii="Times New Roman" w:hAnsi="Times New Roman" w:cs="Times New Roman"/>
          <w:sz w:val="24"/>
          <w:szCs w:val="24"/>
        </w:rPr>
        <w:t>publication</w:t>
      </w:r>
      <w:r w:rsidR="00B53318" w:rsidRPr="00BB02C6">
        <w:rPr>
          <w:rFonts w:ascii="Times New Roman" w:hAnsi="Times New Roman" w:cs="Times New Roman"/>
          <w:sz w:val="24"/>
          <w:szCs w:val="24"/>
        </w:rPr>
        <w:t xml:space="preserve"> in top-quality</w:t>
      </w:r>
      <w:r w:rsidR="00E64FB8" w:rsidRPr="00BB02C6">
        <w:rPr>
          <w:rFonts w:ascii="Times New Roman" w:hAnsi="Times New Roman" w:cs="Times New Roman"/>
          <w:sz w:val="24"/>
          <w:szCs w:val="24"/>
        </w:rPr>
        <w:t>, “A” level</w:t>
      </w:r>
      <w:r w:rsidR="00B53318" w:rsidRPr="00BB02C6">
        <w:rPr>
          <w:rFonts w:ascii="Times New Roman" w:hAnsi="Times New Roman" w:cs="Times New Roman"/>
          <w:sz w:val="24"/>
          <w:szCs w:val="24"/>
        </w:rPr>
        <w:t xml:space="preserve"> journals. </w:t>
      </w:r>
      <w:r w:rsidR="007E7723" w:rsidRPr="00BB02C6">
        <w:rPr>
          <w:rFonts w:ascii="Times New Roman" w:hAnsi="Times New Roman" w:cs="Times New Roman"/>
          <w:sz w:val="24"/>
          <w:szCs w:val="24"/>
        </w:rPr>
        <w:t>Applicants at</w:t>
      </w:r>
      <w:r w:rsidR="006767BF" w:rsidRPr="00BB02C6">
        <w:rPr>
          <w:rFonts w:ascii="Times New Roman" w:hAnsi="Times New Roman" w:cs="Times New Roman"/>
          <w:sz w:val="24"/>
          <w:szCs w:val="24"/>
        </w:rPr>
        <w:t xml:space="preserve"> the Associate or Full level should possess a publication record commensurate with </w:t>
      </w:r>
      <w:r w:rsidR="00007594" w:rsidRPr="00BB02C6">
        <w:rPr>
          <w:rFonts w:ascii="Times New Roman" w:hAnsi="Times New Roman" w:cs="Times New Roman"/>
          <w:sz w:val="24"/>
          <w:szCs w:val="24"/>
        </w:rPr>
        <w:t>those</w:t>
      </w:r>
      <w:r w:rsidR="006767BF" w:rsidRPr="00BB02C6">
        <w:rPr>
          <w:rFonts w:ascii="Times New Roman" w:hAnsi="Times New Roman" w:cs="Times New Roman"/>
          <w:sz w:val="24"/>
          <w:szCs w:val="24"/>
        </w:rPr>
        <w:t xml:space="preserve"> level</w:t>
      </w:r>
      <w:r w:rsidR="00007594" w:rsidRPr="00BB02C6">
        <w:rPr>
          <w:rFonts w:ascii="Times New Roman" w:hAnsi="Times New Roman" w:cs="Times New Roman"/>
          <w:sz w:val="24"/>
          <w:szCs w:val="24"/>
        </w:rPr>
        <w:t>s</w:t>
      </w:r>
      <w:r w:rsidR="006767BF" w:rsidRPr="00BB02C6">
        <w:rPr>
          <w:rFonts w:ascii="Times New Roman" w:hAnsi="Times New Roman" w:cs="Times New Roman"/>
          <w:sz w:val="24"/>
          <w:szCs w:val="24"/>
        </w:rPr>
        <w:t>.</w:t>
      </w:r>
      <w:r w:rsidR="007E7723" w:rsidRPr="00BB02C6">
        <w:rPr>
          <w:rFonts w:ascii="Times New Roman" w:hAnsi="Times New Roman" w:cs="Times New Roman"/>
          <w:sz w:val="24"/>
          <w:szCs w:val="24"/>
        </w:rPr>
        <w:t xml:space="preserve"> </w:t>
      </w:r>
      <w:r w:rsidR="00B53318" w:rsidRPr="00BB02C6">
        <w:rPr>
          <w:rFonts w:ascii="Times New Roman" w:hAnsi="Times New Roman" w:cs="Times New Roman"/>
          <w:sz w:val="24"/>
          <w:szCs w:val="24"/>
        </w:rPr>
        <w:t xml:space="preserve">We are also interested in individuals who are committed to excellence in teaching and the importance of collegiality. </w:t>
      </w:r>
      <w:r w:rsidR="001A22E7" w:rsidRPr="00BB02C6">
        <w:rPr>
          <w:rFonts w:ascii="Times New Roman" w:hAnsi="Times New Roman" w:cs="Times New Roman"/>
          <w:sz w:val="24"/>
          <w:szCs w:val="24"/>
        </w:rPr>
        <w:t>Applicants should have teaching interests in the areas of</w:t>
      </w:r>
      <w:r w:rsidR="001A22E7" w:rsidRPr="001A22E7">
        <w:rPr>
          <w:rFonts w:ascii="Times New Roman" w:hAnsi="Times New Roman" w:cs="Times New Roman"/>
          <w:sz w:val="24"/>
          <w:szCs w:val="24"/>
        </w:rPr>
        <w:t xml:space="preserve"> </w:t>
      </w:r>
      <w:r w:rsidR="001A22E7">
        <w:rPr>
          <w:rFonts w:ascii="Times New Roman" w:hAnsi="Times New Roman" w:cs="Times New Roman"/>
          <w:sz w:val="24"/>
          <w:szCs w:val="24"/>
        </w:rPr>
        <w:t xml:space="preserve">strategy, entrepreneurship, strategic entrepreneurship, and/or management. </w:t>
      </w:r>
      <w:r w:rsidR="00B53318">
        <w:rPr>
          <w:rFonts w:ascii="Times New Roman" w:hAnsi="Times New Roman" w:cs="Times New Roman"/>
          <w:sz w:val="24"/>
          <w:szCs w:val="24"/>
        </w:rPr>
        <w:t xml:space="preserve">Teaching opportunities exist at the </w:t>
      </w:r>
      <w:r w:rsidR="00333EA2">
        <w:rPr>
          <w:rFonts w:ascii="Times New Roman" w:hAnsi="Times New Roman" w:cs="Times New Roman"/>
          <w:sz w:val="24"/>
          <w:szCs w:val="24"/>
        </w:rPr>
        <w:t xml:space="preserve">undergraduate, </w:t>
      </w:r>
      <w:r w:rsidR="00B53318">
        <w:rPr>
          <w:rFonts w:ascii="Times New Roman" w:hAnsi="Times New Roman" w:cs="Times New Roman"/>
          <w:sz w:val="24"/>
          <w:szCs w:val="24"/>
        </w:rPr>
        <w:t xml:space="preserve">graduate (PhD and masters), </w:t>
      </w:r>
      <w:r w:rsidR="00333EA2">
        <w:rPr>
          <w:rFonts w:ascii="Times New Roman" w:hAnsi="Times New Roman" w:cs="Times New Roman"/>
          <w:sz w:val="24"/>
          <w:szCs w:val="24"/>
        </w:rPr>
        <w:t xml:space="preserve">and </w:t>
      </w:r>
      <w:r w:rsidR="00B53318">
        <w:rPr>
          <w:rFonts w:ascii="Times New Roman" w:hAnsi="Times New Roman" w:cs="Times New Roman"/>
          <w:sz w:val="24"/>
          <w:szCs w:val="24"/>
        </w:rPr>
        <w:t xml:space="preserve">executive levels. </w:t>
      </w:r>
      <w:r w:rsidR="00333EA2">
        <w:rPr>
          <w:rFonts w:ascii="Times New Roman" w:hAnsi="Times New Roman" w:cs="Times New Roman"/>
          <w:sz w:val="24"/>
          <w:szCs w:val="24"/>
        </w:rPr>
        <w:t>A</w:t>
      </w:r>
      <w:r w:rsidR="00B53318">
        <w:rPr>
          <w:rFonts w:ascii="Times New Roman" w:hAnsi="Times New Roman" w:cs="Times New Roman"/>
          <w:sz w:val="24"/>
          <w:szCs w:val="24"/>
        </w:rPr>
        <w:t xml:space="preserve"> commi</w:t>
      </w:r>
      <w:r w:rsidR="00333EA2">
        <w:rPr>
          <w:rFonts w:ascii="Times New Roman" w:hAnsi="Times New Roman" w:cs="Times New Roman"/>
          <w:sz w:val="24"/>
          <w:szCs w:val="24"/>
        </w:rPr>
        <w:t>tment</w:t>
      </w:r>
      <w:r w:rsidR="00B53318">
        <w:rPr>
          <w:rFonts w:ascii="Times New Roman" w:hAnsi="Times New Roman" w:cs="Times New Roman"/>
          <w:sz w:val="24"/>
          <w:szCs w:val="24"/>
        </w:rPr>
        <w:t xml:space="preserve"> to </w:t>
      </w:r>
      <w:r w:rsidR="00333EA2">
        <w:rPr>
          <w:rFonts w:ascii="Times New Roman" w:hAnsi="Times New Roman" w:cs="Times New Roman"/>
          <w:sz w:val="24"/>
          <w:szCs w:val="24"/>
        </w:rPr>
        <w:t xml:space="preserve">actively </w:t>
      </w:r>
      <w:r w:rsidR="00B53318">
        <w:rPr>
          <w:rFonts w:ascii="Times New Roman" w:hAnsi="Times New Roman" w:cs="Times New Roman"/>
          <w:sz w:val="24"/>
          <w:szCs w:val="24"/>
        </w:rPr>
        <w:t xml:space="preserve">working with PhD students </w:t>
      </w:r>
      <w:proofErr w:type="gramStart"/>
      <w:r w:rsidR="00B53318">
        <w:rPr>
          <w:rFonts w:ascii="Times New Roman" w:hAnsi="Times New Roman" w:cs="Times New Roman"/>
          <w:sz w:val="24"/>
          <w:szCs w:val="24"/>
        </w:rPr>
        <w:t xml:space="preserve">is also </w:t>
      </w:r>
      <w:r w:rsidR="00333EA2">
        <w:rPr>
          <w:rFonts w:ascii="Times New Roman" w:hAnsi="Times New Roman" w:cs="Times New Roman"/>
          <w:sz w:val="24"/>
          <w:szCs w:val="24"/>
        </w:rPr>
        <w:t>desired</w:t>
      </w:r>
      <w:proofErr w:type="gramEnd"/>
      <w:r w:rsidR="00776F34">
        <w:rPr>
          <w:rFonts w:ascii="Times New Roman" w:hAnsi="Times New Roman" w:cs="Times New Roman"/>
          <w:sz w:val="24"/>
          <w:szCs w:val="24"/>
        </w:rPr>
        <w:t>.</w:t>
      </w:r>
      <w:r w:rsidR="00B53318">
        <w:rPr>
          <w:rFonts w:ascii="Times New Roman" w:hAnsi="Times New Roman" w:cs="Times New Roman"/>
          <w:sz w:val="24"/>
          <w:szCs w:val="24"/>
        </w:rPr>
        <w:t xml:space="preserve"> </w:t>
      </w:r>
    </w:p>
    <w:p w14:paraId="68ACB830" w14:textId="77777777" w:rsidR="00B53318" w:rsidRDefault="00B53318" w:rsidP="0038164C">
      <w:pPr>
        <w:rPr>
          <w:rFonts w:ascii="Times New Roman" w:hAnsi="Times New Roman" w:cs="Times New Roman"/>
          <w:sz w:val="24"/>
          <w:szCs w:val="24"/>
        </w:rPr>
      </w:pPr>
    </w:p>
    <w:p w14:paraId="4522E54D" w14:textId="6949F48C" w:rsidR="00457FA9" w:rsidRPr="003448C1" w:rsidRDefault="004D5E63" w:rsidP="0038164C">
      <w:pPr>
        <w:rPr>
          <w:rFonts w:cstheme="minorHAnsi"/>
          <w:sz w:val="24"/>
          <w:szCs w:val="24"/>
        </w:rPr>
      </w:pPr>
      <w:r w:rsidRPr="001F26C2">
        <w:rPr>
          <w:rFonts w:ascii="Times New Roman" w:hAnsi="Times New Roman" w:cs="Times New Roman"/>
          <w:b/>
          <w:i/>
          <w:sz w:val="24"/>
          <w:szCs w:val="24"/>
        </w:rPr>
        <w:t>About the Department</w:t>
      </w:r>
      <w:r w:rsidR="00DE7C0F">
        <w:rPr>
          <w:rFonts w:ascii="Times New Roman" w:hAnsi="Times New Roman" w:cs="Times New Roman"/>
          <w:b/>
          <w:i/>
          <w:sz w:val="24"/>
          <w:szCs w:val="24"/>
        </w:rPr>
        <w:t xml:space="preserve"> of Management</w:t>
      </w:r>
      <w:r w:rsidRPr="001F26C2">
        <w:rPr>
          <w:rFonts w:ascii="Times New Roman" w:hAnsi="Times New Roman" w:cs="Times New Roman"/>
          <w:b/>
          <w:i/>
          <w:sz w:val="24"/>
          <w:szCs w:val="24"/>
        </w:rPr>
        <w:t>:</w:t>
      </w:r>
      <w:r w:rsidR="001F26C2">
        <w:rPr>
          <w:rFonts w:ascii="Times New Roman" w:hAnsi="Times New Roman" w:cs="Times New Roman"/>
          <w:b/>
          <w:sz w:val="24"/>
          <w:szCs w:val="24"/>
        </w:rPr>
        <w:t xml:space="preserve"> </w:t>
      </w:r>
      <w:r w:rsidR="009D3CC0" w:rsidRPr="003448C1">
        <w:rPr>
          <w:rFonts w:ascii="Times New Roman" w:hAnsi="Times New Roman" w:cs="Times New Roman"/>
          <w:sz w:val="24"/>
          <w:szCs w:val="24"/>
        </w:rPr>
        <w:t>The Department of Management perennially ranks as one of the most productive management departments in the world (http://mays.tamu.edu/department-of-management/rankings/).</w:t>
      </w:r>
      <w:r w:rsidRPr="003448C1">
        <w:rPr>
          <w:sz w:val="24"/>
          <w:szCs w:val="24"/>
        </w:rPr>
        <w:t xml:space="preserve"> </w:t>
      </w:r>
      <w:r w:rsidR="00776F34" w:rsidRPr="003448C1">
        <w:rPr>
          <w:sz w:val="24"/>
          <w:szCs w:val="24"/>
        </w:rPr>
        <w:t xml:space="preserve">We have a vibrant and outstanding group </w:t>
      </w:r>
      <w:r w:rsidR="001F26C2" w:rsidRPr="003448C1">
        <w:rPr>
          <w:sz w:val="24"/>
          <w:szCs w:val="24"/>
        </w:rPr>
        <w:t xml:space="preserve">of faculty </w:t>
      </w:r>
      <w:r w:rsidR="00815CBD" w:rsidRPr="003448C1">
        <w:rPr>
          <w:sz w:val="24"/>
          <w:szCs w:val="24"/>
        </w:rPr>
        <w:t xml:space="preserve">at </w:t>
      </w:r>
      <w:r w:rsidR="00776F34" w:rsidRPr="003448C1">
        <w:rPr>
          <w:sz w:val="24"/>
          <w:szCs w:val="24"/>
        </w:rPr>
        <w:t>all ranks</w:t>
      </w:r>
      <w:r w:rsidR="00441151" w:rsidRPr="003448C1">
        <w:rPr>
          <w:sz w:val="24"/>
          <w:szCs w:val="24"/>
        </w:rPr>
        <w:t>, many of whom have served</w:t>
      </w:r>
      <w:r w:rsidR="00CC265E" w:rsidRPr="003448C1">
        <w:rPr>
          <w:sz w:val="24"/>
          <w:szCs w:val="24"/>
        </w:rPr>
        <w:t xml:space="preserve"> (or are serving)</w:t>
      </w:r>
      <w:r w:rsidR="00441151" w:rsidRPr="003448C1">
        <w:rPr>
          <w:sz w:val="24"/>
          <w:szCs w:val="24"/>
        </w:rPr>
        <w:t xml:space="preserve"> as key leaders in the Academy of Management </w:t>
      </w:r>
      <w:r w:rsidR="00CC265E" w:rsidRPr="003448C1">
        <w:rPr>
          <w:sz w:val="24"/>
          <w:szCs w:val="24"/>
        </w:rPr>
        <w:t xml:space="preserve">(including two past presidents), the Strategic Management Society, and </w:t>
      </w:r>
      <w:r w:rsidR="00441151" w:rsidRPr="003448C1">
        <w:rPr>
          <w:sz w:val="24"/>
          <w:szCs w:val="24"/>
        </w:rPr>
        <w:t>editors of the field’s leading journals</w:t>
      </w:r>
      <w:r w:rsidR="00776F34" w:rsidRPr="003448C1">
        <w:rPr>
          <w:sz w:val="24"/>
          <w:szCs w:val="24"/>
        </w:rPr>
        <w:t>.</w:t>
      </w:r>
      <w:r w:rsidR="00A80B98" w:rsidRPr="003448C1">
        <w:rPr>
          <w:sz w:val="24"/>
          <w:szCs w:val="24"/>
        </w:rPr>
        <w:t xml:space="preserve"> </w:t>
      </w:r>
      <w:r w:rsidR="009D3CC0" w:rsidRPr="003448C1">
        <w:rPr>
          <w:sz w:val="24"/>
          <w:szCs w:val="24"/>
        </w:rPr>
        <w:t xml:space="preserve">Indeed, Texas </w:t>
      </w:r>
      <w:proofErr w:type="gramStart"/>
      <w:r w:rsidR="009D3CC0" w:rsidRPr="003448C1">
        <w:rPr>
          <w:sz w:val="24"/>
          <w:szCs w:val="24"/>
        </w:rPr>
        <w:t>A&amp;M</w:t>
      </w:r>
      <w:proofErr w:type="gramEnd"/>
      <w:r w:rsidR="009D3CC0" w:rsidRPr="003448C1">
        <w:rPr>
          <w:sz w:val="24"/>
          <w:szCs w:val="24"/>
        </w:rPr>
        <w:t xml:space="preserve"> </w:t>
      </w:r>
      <w:r w:rsidR="009D3CC0" w:rsidRPr="003448C1">
        <w:rPr>
          <w:rFonts w:cstheme="minorHAnsi"/>
          <w:sz w:val="24"/>
          <w:szCs w:val="24"/>
        </w:rPr>
        <w:t xml:space="preserve">has been home to more chief editors of the </w:t>
      </w:r>
      <w:r w:rsidR="009D3CC0" w:rsidRPr="003448C1">
        <w:rPr>
          <w:rFonts w:cstheme="minorHAnsi"/>
          <w:i/>
          <w:sz w:val="24"/>
          <w:szCs w:val="24"/>
        </w:rPr>
        <w:t>Academy of Management Journal</w:t>
      </w:r>
      <w:r w:rsidR="009D3CC0" w:rsidRPr="003448C1">
        <w:rPr>
          <w:rFonts w:cstheme="minorHAnsi"/>
          <w:sz w:val="24"/>
          <w:szCs w:val="24"/>
        </w:rPr>
        <w:t xml:space="preserve"> (including the current editor, Lazlo Tihanyi) than any other university in the world. Current faculty members </w:t>
      </w:r>
      <w:proofErr w:type="gramStart"/>
      <w:r w:rsidR="009D3CC0" w:rsidRPr="003448C1">
        <w:rPr>
          <w:rFonts w:cstheme="minorHAnsi"/>
          <w:sz w:val="24"/>
          <w:szCs w:val="24"/>
        </w:rPr>
        <w:t>include</w:t>
      </w:r>
      <w:r w:rsidR="003448C1">
        <w:rPr>
          <w:rFonts w:cstheme="minorHAnsi"/>
          <w:sz w:val="24"/>
          <w:szCs w:val="24"/>
        </w:rPr>
        <w:t>:</w:t>
      </w:r>
      <w:proofErr w:type="gramEnd"/>
      <w:r w:rsidR="009D3CC0" w:rsidRPr="003448C1">
        <w:rPr>
          <w:rFonts w:cstheme="minorHAnsi"/>
          <w:sz w:val="24"/>
          <w:szCs w:val="24"/>
        </w:rPr>
        <w:t xml:space="preserve"> Murray Barrick, Len </w:t>
      </w:r>
      <w:proofErr w:type="spellStart"/>
      <w:r w:rsidR="009D3CC0" w:rsidRPr="003448C1">
        <w:rPr>
          <w:rFonts w:cstheme="minorHAnsi"/>
          <w:sz w:val="24"/>
          <w:szCs w:val="24"/>
        </w:rPr>
        <w:t>Bierman</w:t>
      </w:r>
      <w:proofErr w:type="spellEnd"/>
      <w:r w:rsidR="009D3CC0" w:rsidRPr="003448C1">
        <w:rPr>
          <w:rFonts w:cstheme="minorHAnsi"/>
          <w:sz w:val="24"/>
          <w:szCs w:val="24"/>
        </w:rPr>
        <w:t xml:space="preserve">, Steve Boivie, Wendy Boswell, Matt Call, Bert Cannella, Steve Courtright, Cindy Devers, Priyanka Dwivedi, Ricky Griffin, Mike Howard, Duane Ireland, Ji </w:t>
      </w:r>
      <w:proofErr w:type="spellStart"/>
      <w:r w:rsidR="009D3CC0" w:rsidRPr="003448C1">
        <w:rPr>
          <w:rFonts w:cstheme="minorHAnsi"/>
          <w:sz w:val="24"/>
          <w:szCs w:val="24"/>
        </w:rPr>
        <w:t>Koung</w:t>
      </w:r>
      <w:proofErr w:type="spellEnd"/>
      <w:r w:rsidR="009D3CC0" w:rsidRPr="003448C1">
        <w:rPr>
          <w:rFonts w:cstheme="minorHAnsi"/>
          <w:sz w:val="24"/>
          <w:szCs w:val="24"/>
        </w:rPr>
        <w:t xml:space="preserve"> Kim, Anthony Klotz, Joel Koopman, Toby Li, Ramona </w:t>
      </w:r>
      <w:proofErr w:type="spellStart"/>
      <w:r w:rsidR="009D3CC0" w:rsidRPr="003448C1">
        <w:rPr>
          <w:rFonts w:cstheme="minorHAnsi"/>
          <w:sz w:val="24"/>
          <w:szCs w:val="24"/>
        </w:rPr>
        <w:t>Paetzold</w:t>
      </w:r>
      <w:proofErr w:type="spellEnd"/>
      <w:r w:rsidR="009D3CC0" w:rsidRPr="003448C1">
        <w:rPr>
          <w:rFonts w:cstheme="minorHAnsi"/>
          <w:sz w:val="24"/>
          <w:szCs w:val="24"/>
        </w:rPr>
        <w:t>, Laszlo Tihanyi, Mike Withers</w:t>
      </w:r>
      <w:r w:rsidR="003448C1" w:rsidRPr="003448C1">
        <w:rPr>
          <w:rFonts w:cstheme="minorHAnsi"/>
          <w:sz w:val="24"/>
          <w:szCs w:val="24"/>
        </w:rPr>
        <w:t xml:space="preserve">, and </w:t>
      </w:r>
      <w:proofErr w:type="spellStart"/>
      <w:r w:rsidR="003448C1">
        <w:rPr>
          <w:rFonts w:cstheme="minorHAnsi"/>
          <w:sz w:val="24"/>
          <w:szCs w:val="24"/>
        </w:rPr>
        <w:t>Asghar</w:t>
      </w:r>
      <w:proofErr w:type="spellEnd"/>
      <w:r w:rsidR="003448C1">
        <w:rPr>
          <w:rFonts w:cstheme="minorHAnsi"/>
          <w:sz w:val="24"/>
          <w:szCs w:val="24"/>
        </w:rPr>
        <w:t xml:space="preserve"> </w:t>
      </w:r>
      <w:proofErr w:type="spellStart"/>
      <w:r w:rsidR="003448C1">
        <w:rPr>
          <w:rFonts w:eastAsia="Times New Roman" w:cstheme="minorHAnsi"/>
          <w:color w:val="000000"/>
          <w:sz w:val="24"/>
          <w:szCs w:val="24"/>
        </w:rPr>
        <w:t>Zardkoohi</w:t>
      </w:r>
      <w:proofErr w:type="spellEnd"/>
      <w:r w:rsidR="003448C1">
        <w:rPr>
          <w:rFonts w:eastAsia="Times New Roman" w:cstheme="minorHAnsi"/>
          <w:color w:val="000000"/>
          <w:sz w:val="24"/>
          <w:szCs w:val="24"/>
        </w:rPr>
        <w:t>.</w:t>
      </w:r>
      <w:r w:rsidR="009D3CC0" w:rsidRPr="003448C1">
        <w:rPr>
          <w:rFonts w:cstheme="minorHAnsi"/>
          <w:sz w:val="24"/>
          <w:szCs w:val="24"/>
        </w:rPr>
        <w:t xml:space="preserve"> </w:t>
      </w:r>
    </w:p>
    <w:p w14:paraId="66C388F9" w14:textId="77777777" w:rsidR="00441151" w:rsidRPr="003448C1" w:rsidRDefault="00441151" w:rsidP="0038164C">
      <w:pPr>
        <w:rPr>
          <w:rFonts w:cstheme="minorHAnsi"/>
          <w:sz w:val="24"/>
          <w:szCs w:val="24"/>
        </w:rPr>
      </w:pPr>
    </w:p>
    <w:p w14:paraId="766A95AA" w14:textId="7B02E499" w:rsidR="00F753A8" w:rsidRDefault="001F26C2" w:rsidP="0038164C">
      <w:pPr>
        <w:rPr>
          <w:sz w:val="24"/>
          <w:szCs w:val="24"/>
        </w:rPr>
      </w:pPr>
      <w:r>
        <w:rPr>
          <w:sz w:val="24"/>
          <w:szCs w:val="24"/>
        </w:rPr>
        <w:t>The Department of Manage</w:t>
      </w:r>
      <w:r w:rsidR="00DE7C0F">
        <w:rPr>
          <w:sz w:val="24"/>
          <w:szCs w:val="24"/>
        </w:rPr>
        <w:t xml:space="preserve">ment </w:t>
      </w:r>
      <w:r w:rsidR="002A2D07">
        <w:rPr>
          <w:sz w:val="24"/>
          <w:szCs w:val="24"/>
        </w:rPr>
        <w:t>houses</w:t>
      </w:r>
      <w:r w:rsidR="00DE7C0F">
        <w:rPr>
          <w:sz w:val="24"/>
          <w:szCs w:val="24"/>
        </w:rPr>
        <w:t xml:space="preserve"> two </w:t>
      </w:r>
      <w:r w:rsidR="00DE7C0F" w:rsidRPr="004A4D46">
        <w:rPr>
          <w:sz w:val="24"/>
          <w:szCs w:val="24"/>
        </w:rPr>
        <w:t>vibrant research</w:t>
      </w:r>
      <w:r w:rsidR="00AF3819" w:rsidRPr="004A4D46">
        <w:rPr>
          <w:sz w:val="24"/>
          <w:szCs w:val="24"/>
        </w:rPr>
        <w:t xml:space="preserve"> and teaching</w:t>
      </w:r>
      <w:r w:rsidRPr="004A4D46">
        <w:rPr>
          <w:sz w:val="24"/>
          <w:szCs w:val="24"/>
        </w:rPr>
        <w:t xml:space="preserve"> centers</w:t>
      </w:r>
      <w:r w:rsidR="00457FA9" w:rsidRPr="004A4D46">
        <w:rPr>
          <w:sz w:val="24"/>
          <w:szCs w:val="24"/>
        </w:rPr>
        <w:t xml:space="preserve">: </w:t>
      </w:r>
      <w:r w:rsidRPr="004A4D46">
        <w:rPr>
          <w:sz w:val="24"/>
          <w:szCs w:val="24"/>
        </w:rPr>
        <w:t>the McFerrin Center for Entrepreneurship</w:t>
      </w:r>
      <w:r w:rsidR="00A662A6" w:rsidRPr="004A4D46">
        <w:rPr>
          <w:sz w:val="24"/>
          <w:szCs w:val="24"/>
        </w:rPr>
        <w:t xml:space="preserve"> (which recently received a $10 million endowment)</w:t>
      </w:r>
      <w:r w:rsidRPr="004A4D46">
        <w:rPr>
          <w:sz w:val="24"/>
          <w:szCs w:val="24"/>
        </w:rPr>
        <w:t xml:space="preserve"> and the Center for Human Resource Management</w:t>
      </w:r>
      <w:r w:rsidR="00A662A6" w:rsidRPr="004A4D46">
        <w:rPr>
          <w:sz w:val="24"/>
          <w:szCs w:val="24"/>
        </w:rPr>
        <w:t>, which</w:t>
      </w:r>
      <w:r w:rsidR="00AD4F90" w:rsidRPr="004A4D46">
        <w:rPr>
          <w:sz w:val="24"/>
          <w:szCs w:val="24"/>
        </w:rPr>
        <w:t xml:space="preserve"> </w:t>
      </w:r>
      <w:r w:rsidR="00F65497">
        <w:rPr>
          <w:sz w:val="24"/>
          <w:szCs w:val="24"/>
        </w:rPr>
        <w:t>has 25 different corporate partners (most of whom are Fortune 100 companies)</w:t>
      </w:r>
      <w:r w:rsidR="00A662A6" w:rsidRPr="004A4D46">
        <w:rPr>
          <w:sz w:val="24"/>
          <w:szCs w:val="24"/>
        </w:rPr>
        <w:t>.</w:t>
      </w:r>
      <w:r w:rsidR="00457FA9" w:rsidRPr="004A4D46">
        <w:rPr>
          <w:sz w:val="24"/>
          <w:szCs w:val="24"/>
        </w:rPr>
        <w:t xml:space="preserve"> Degrees offered through the department include a BBA in Management with </w:t>
      </w:r>
      <w:r w:rsidR="00333EA2" w:rsidRPr="004A4D46">
        <w:rPr>
          <w:sz w:val="24"/>
          <w:szCs w:val="24"/>
        </w:rPr>
        <w:t>four</w:t>
      </w:r>
      <w:r w:rsidR="00457FA9" w:rsidRPr="004A4D46">
        <w:rPr>
          <w:sz w:val="24"/>
          <w:szCs w:val="24"/>
        </w:rPr>
        <w:t xml:space="preserve"> different tracks (consulting/general management, HR</w:t>
      </w:r>
      <w:r w:rsidR="004A4D46" w:rsidRPr="004A4D46">
        <w:rPr>
          <w:sz w:val="24"/>
          <w:szCs w:val="24"/>
        </w:rPr>
        <w:t>M</w:t>
      </w:r>
      <w:r w:rsidR="00457FA9" w:rsidRPr="004A4D46">
        <w:rPr>
          <w:sz w:val="24"/>
          <w:szCs w:val="24"/>
        </w:rPr>
        <w:t>, entr</w:t>
      </w:r>
      <w:r w:rsidR="00333EA2" w:rsidRPr="004A4D46">
        <w:rPr>
          <w:sz w:val="24"/>
          <w:szCs w:val="24"/>
        </w:rPr>
        <w:t>epreneurial leadership, pre-law)</w:t>
      </w:r>
      <w:r w:rsidR="008B55D2" w:rsidRPr="004A4D46">
        <w:rPr>
          <w:sz w:val="24"/>
          <w:szCs w:val="24"/>
        </w:rPr>
        <w:t>,</w:t>
      </w:r>
      <w:r w:rsidR="00457FA9" w:rsidRPr="004A4D46">
        <w:rPr>
          <w:sz w:val="24"/>
          <w:szCs w:val="24"/>
        </w:rPr>
        <w:t xml:space="preserve"> an MS in Human Resource Management, and a PhD in Management, with concentrations in OB/HR</w:t>
      </w:r>
      <w:r w:rsidR="008518BB" w:rsidRPr="004A4D46">
        <w:rPr>
          <w:sz w:val="24"/>
          <w:szCs w:val="24"/>
        </w:rPr>
        <w:t xml:space="preserve"> and</w:t>
      </w:r>
      <w:r w:rsidR="00457FA9" w:rsidRPr="004A4D46">
        <w:rPr>
          <w:sz w:val="24"/>
          <w:szCs w:val="24"/>
        </w:rPr>
        <w:t xml:space="preserve"> </w:t>
      </w:r>
      <w:r w:rsidR="00DE7C0F" w:rsidRPr="004A4D46">
        <w:rPr>
          <w:sz w:val="24"/>
          <w:szCs w:val="24"/>
        </w:rPr>
        <w:t>strategic management</w:t>
      </w:r>
      <w:r w:rsidR="001A22E7" w:rsidRPr="004A4D46">
        <w:rPr>
          <w:sz w:val="24"/>
          <w:szCs w:val="24"/>
        </w:rPr>
        <w:t>/</w:t>
      </w:r>
      <w:r w:rsidR="001029BB" w:rsidRPr="004A4D46">
        <w:rPr>
          <w:sz w:val="24"/>
          <w:szCs w:val="24"/>
        </w:rPr>
        <w:t>strategic entrepreneurship</w:t>
      </w:r>
      <w:r w:rsidR="00457FA9" w:rsidRPr="004A4D46">
        <w:rPr>
          <w:sz w:val="24"/>
          <w:szCs w:val="24"/>
        </w:rPr>
        <w:t xml:space="preserve">. </w:t>
      </w:r>
      <w:r w:rsidR="00333EA2" w:rsidRPr="004A4D46">
        <w:rPr>
          <w:sz w:val="24"/>
          <w:szCs w:val="24"/>
        </w:rPr>
        <w:t xml:space="preserve">The department also has a close connection with the Center for Executive Development, which provides customized executive education programs to a large network of corporate partners. </w:t>
      </w:r>
      <w:r w:rsidR="00C23E02" w:rsidRPr="004A4D46">
        <w:rPr>
          <w:sz w:val="24"/>
          <w:szCs w:val="24"/>
        </w:rPr>
        <w:t xml:space="preserve">Mays </w:t>
      </w:r>
      <w:r w:rsidR="006D5AB2" w:rsidRPr="004A4D46">
        <w:rPr>
          <w:sz w:val="24"/>
          <w:szCs w:val="24"/>
        </w:rPr>
        <w:t xml:space="preserve">PhD </w:t>
      </w:r>
      <w:r w:rsidR="00457FA9" w:rsidRPr="004A4D46">
        <w:rPr>
          <w:sz w:val="24"/>
          <w:szCs w:val="24"/>
        </w:rPr>
        <w:t>Graduates frequently place</w:t>
      </w:r>
      <w:r w:rsidR="00F44D51" w:rsidRPr="004A4D46">
        <w:rPr>
          <w:sz w:val="24"/>
          <w:szCs w:val="24"/>
        </w:rPr>
        <w:t xml:space="preserve"> at</w:t>
      </w:r>
      <w:r w:rsidR="00457FA9" w:rsidRPr="004A4D46">
        <w:rPr>
          <w:sz w:val="24"/>
          <w:szCs w:val="24"/>
        </w:rPr>
        <w:t xml:space="preserve"> top research schools.</w:t>
      </w:r>
      <w:r w:rsidR="00457FA9">
        <w:rPr>
          <w:sz w:val="24"/>
          <w:szCs w:val="24"/>
        </w:rPr>
        <w:t xml:space="preserve"> </w:t>
      </w:r>
    </w:p>
    <w:p w14:paraId="71FC9975" w14:textId="77777777" w:rsidR="001E1CB3" w:rsidRDefault="001E1CB3" w:rsidP="0038164C">
      <w:pPr>
        <w:rPr>
          <w:sz w:val="24"/>
          <w:szCs w:val="24"/>
        </w:rPr>
      </w:pPr>
    </w:p>
    <w:p w14:paraId="029823B4" w14:textId="4B172BB2" w:rsidR="001E1CB3" w:rsidRPr="004A4D46" w:rsidRDefault="001E1CB3" w:rsidP="0038164C">
      <w:pPr>
        <w:rPr>
          <w:sz w:val="24"/>
          <w:szCs w:val="24"/>
        </w:rPr>
      </w:pPr>
      <w:r w:rsidRPr="001E1CB3">
        <w:rPr>
          <w:sz w:val="24"/>
          <w:szCs w:val="24"/>
        </w:rPr>
        <w:t>As a part of the Mays Business School Strategic Plan</w:t>
      </w:r>
      <w:r w:rsidR="00C23E02">
        <w:rPr>
          <w:sz w:val="24"/>
          <w:szCs w:val="24"/>
        </w:rPr>
        <w:t>,</w:t>
      </w:r>
      <w:r w:rsidR="001029BB">
        <w:rPr>
          <w:sz w:val="24"/>
          <w:szCs w:val="24"/>
        </w:rPr>
        <w:t xml:space="preserve"> and with the strong support of the Dean’s office</w:t>
      </w:r>
      <w:r w:rsidRPr="001E1CB3">
        <w:rPr>
          <w:sz w:val="24"/>
          <w:szCs w:val="24"/>
        </w:rPr>
        <w:t>, the Department of Management is enhanc</w:t>
      </w:r>
      <w:r w:rsidR="00C23E02">
        <w:rPr>
          <w:sz w:val="24"/>
          <w:szCs w:val="24"/>
        </w:rPr>
        <w:t>ing</w:t>
      </w:r>
      <w:r w:rsidRPr="001E1CB3">
        <w:rPr>
          <w:sz w:val="24"/>
          <w:szCs w:val="24"/>
        </w:rPr>
        <w:t xml:space="preserve"> </w:t>
      </w:r>
      <w:r w:rsidR="00C23E02">
        <w:rPr>
          <w:sz w:val="24"/>
          <w:szCs w:val="24"/>
        </w:rPr>
        <w:t>its</w:t>
      </w:r>
      <w:r w:rsidRPr="001E1CB3">
        <w:rPr>
          <w:sz w:val="24"/>
          <w:szCs w:val="24"/>
        </w:rPr>
        <w:t xml:space="preserve"> </w:t>
      </w:r>
      <w:r w:rsidR="00C23E02" w:rsidRPr="001E1CB3">
        <w:rPr>
          <w:sz w:val="24"/>
          <w:szCs w:val="24"/>
        </w:rPr>
        <w:t xml:space="preserve">Strategic Entrepreneurship </w:t>
      </w:r>
      <w:r w:rsidRPr="001E1CB3">
        <w:rPr>
          <w:sz w:val="24"/>
          <w:szCs w:val="24"/>
        </w:rPr>
        <w:t xml:space="preserve">capabilities and reputation. Building from the legacy of </w:t>
      </w:r>
      <w:r w:rsidR="001029BB">
        <w:rPr>
          <w:sz w:val="24"/>
          <w:szCs w:val="24"/>
        </w:rPr>
        <w:t xml:space="preserve">impactful </w:t>
      </w:r>
      <w:r w:rsidRPr="001E1CB3">
        <w:rPr>
          <w:sz w:val="24"/>
          <w:szCs w:val="24"/>
        </w:rPr>
        <w:t xml:space="preserve">scholarship advanced by Dr. Michael </w:t>
      </w:r>
      <w:proofErr w:type="spellStart"/>
      <w:r w:rsidRPr="001E1CB3">
        <w:rPr>
          <w:sz w:val="24"/>
          <w:szCs w:val="24"/>
        </w:rPr>
        <w:t>Hitt</w:t>
      </w:r>
      <w:proofErr w:type="spellEnd"/>
      <w:r w:rsidRPr="001E1CB3">
        <w:rPr>
          <w:sz w:val="24"/>
          <w:szCs w:val="24"/>
        </w:rPr>
        <w:t xml:space="preserve"> and Dr. Duane Ireland, </w:t>
      </w:r>
      <w:r w:rsidR="001029BB">
        <w:rPr>
          <w:sz w:val="24"/>
          <w:szCs w:val="24"/>
        </w:rPr>
        <w:t>the department is</w:t>
      </w:r>
      <w:r w:rsidRPr="001E1CB3">
        <w:rPr>
          <w:sz w:val="24"/>
          <w:szCs w:val="24"/>
        </w:rPr>
        <w:t xml:space="preserve"> significantly expanding SE research and teaching. Current faculty have launched a comprehensive program of archival, interview, and survey-based research into entrepreneurship, funded through grants from the McFerrin Center and drawing data and support from the Aggie 100, a broad </w:t>
      </w:r>
      <w:r w:rsidR="006E32F1">
        <w:rPr>
          <w:sz w:val="24"/>
          <w:szCs w:val="24"/>
        </w:rPr>
        <w:t>longitudinal</w:t>
      </w:r>
      <w:r w:rsidRPr="001E1CB3">
        <w:rPr>
          <w:sz w:val="24"/>
          <w:szCs w:val="24"/>
        </w:rPr>
        <w:t xml:space="preserve"> sample of Texas A&amp;M entrepreneurs</w:t>
      </w:r>
      <w:r w:rsidR="00C23E02">
        <w:rPr>
          <w:sz w:val="24"/>
          <w:szCs w:val="24"/>
        </w:rPr>
        <w:t xml:space="preserve"> an</w:t>
      </w:r>
      <w:r w:rsidR="00007594">
        <w:rPr>
          <w:sz w:val="24"/>
          <w:szCs w:val="24"/>
        </w:rPr>
        <w:t>d other sources. The department also recently established an</w:t>
      </w:r>
      <w:r w:rsidR="00C23E02">
        <w:rPr>
          <w:sz w:val="24"/>
          <w:szCs w:val="24"/>
        </w:rPr>
        <w:t xml:space="preserve"> SE</w:t>
      </w:r>
      <w:r w:rsidR="006E32F1">
        <w:rPr>
          <w:sz w:val="24"/>
          <w:szCs w:val="24"/>
        </w:rPr>
        <w:t xml:space="preserve"> </w:t>
      </w:r>
      <w:r w:rsidRPr="001E1CB3">
        <w:rPr>
          <w:sz w:val="24"/>
          <w:szCs w:val="24"/>
        </w:rPr>
        <w:t>Ph.D. program track</w:t>
      </w:r>
      <w:r w:rsidR="00C23E02">
        <w:rPr>
          <w:sz w:val="24"/>
          <w:szCs w:val="24"/>
        </w:rPr>
        <w:t>, which allows</w:t>
      </w:r>
      <w:r w:rsidRPr="001E1CB3">
        <w:rPr>
          <w:sz w:val="24"/>
          <w:szCs w:val="24"/>
        </w:rPr>
        <w:t xml:space="preserve"> students to pursue research and teaching interests in entrepreneurship. It is also expanding the entrepreneurship curriculum at the graduate and </w:t>
      </w:r>
      <w:r w:rsidRPr="004A4D46">
        <w:rPr>
          <w:sz w:val="24"/>
          <w:szCs w:val="24"/>
        </w:rPr>
        <w:t>undergraduate level</w:t>
      </w:r>
      <w:r w:rsidR="008518BB" w:rsidRPr="004A4D46">
        <w:rPr>
          <w:sz w:val="24"/>
          <w:szCs w:val="24"/>
        </w:rPr>
        <w:t>s</w:t>
      </w:r>
      <w:r w:rsidRPr="004A4D46">
        <w:rPr>
          <w:sz w:val="24"/>
          <w:szCs w:val="24"/>
        </w:rPr>
        <w:t>, offering exciti</w:t>
      </w:r>
      <w:r w:rsidR="001029BB" w:rsidRPr="004A4D46">
        <w:rPr>
          <w:sz w:val="24"/>
          <w:szCs w:val="24"/>
        </w:rPr>
        <w:t xml:space="preserve">ng </w:t>
      </w:r>
      <w:r w:rsidRPr="004A4D46">
        <w:rPr>
          <w:sz w:val="24"/>
          <w:szCs w:val="24"/>
        </w:rPr>
        <w:t>opportunities for course development</w:t>
      </w:r>
      <w:r w:rsidR="00C23E02" w:rsidRPr="004A4D46">
        <w:rPr>
          <w:sz w:val="24"/>
          <w:szCs w:val="24"/>
        </w:rPr>
        <w:t xml:space="preserve"> and delivery</w:t>
      </w:r>
      <w:r w:rsidRPr="004A4D46">
        <w:rPr>
          <w:sz w:val="24"/>
          <w:szCs w:val="24"/>
        </w:rPr>
        <w:t xml:space="preserve">. The new faculty member will play a </w:t>
      </w:r>
      <w:r w:rsidR="001029BB" w:rsidRPr="004A4D46">
        <w:rPr>
          <w:sz w:val="24"/>
          <w:szCs w:val="24"/>
        </w:rPr>
        <w:t>vital</w:t>
      </w:r>
      <w:r w:rsidRPr="004A4D46">
        <w:rPr>
          <w:sz w:val="24"/>
          <w:szCs w:val="24"/>
        </w:rPr>
        <w:t xml:space="preserve"> role in </w:t>
      </w:r>
      <w:r w:rsidR="00007594" w:rsidRPr="004A4D46">
        <w:rPr>
          <w:sz w:val="24"/>
          <w:szCs w:val="24"/>
        </w:rPr>
        <w:t xml:space="preserve">these and other </w:t>
      </w:r>
      <w:r w:rsidR="001A2088" w:rsidRPr="004A4D46">
        <w:rPr>
          <w:sz w:val="24"/>
          <w:szCs w:val="24"/>
        </w:rPr>
        <w:t>SE</w:t>
      </w:r>
      <w:r w:rsidRPr="004A4D46">
        <w:rPr>
          <w:sz w:val="24"/>
          <w:szCs w:val="24"/>
        </w:rPr>
        <w:t xml:space="preserve"> initiatives.   </w:t>
      </w:r>
    </w:p>
    <w:p w14:paraId="219E7028" w14:textId="77777777" w:rsidR="004D5E63" w:rsidRPr="004A4D46" w:rsidRDefault="004D5E63" w:rsidP="0038164C">
      <w:pPr>
        <w:rPr>
          <w:sz w:val="24"/>
          <w:szCs w:val="24"/>
        </w:rPr>
      </w:pPr>
    </w:p>
    <w:p w14:paraId="4B1E5CC3" w14:textId="77777777" w:rsidR="00F65497" w:rsidRDefault="00DE7C0F" w:rsidP="00F65497">
      <w:pPr>
        <w:rPr>
          <w:sz w:val="24"/>
          <w:szCs w:val="24"/>
        </w:rPr>
      </w:pPr>
      <w:r w:rsidRPr="004A4D46">
        <w:rPr>
          <w:b/>
          <w:i/>
          <w:sz w:val="24"/>
          <w:szCs w:val="24"/>
        </w:rPr>
        <w:t xml:space="preserve">About Mays Business School and Texas </w:t>
      </w:r>
      <w:proofErr w:type="gramStart"/>
      <w:r w:rsidRPr="004A4D46">
        <w:rPr>
          <w:b/>
          <w:i/>
          <w:sz w:val="24"/>
          <w:szCs w:val="24"/>
        </w:rPr>
        <w:t>A&amp;M</w:t>
      </w:r>
      <w:proofErr w:type="gramEnd"/>
      <w:r w:rsidRPr="004A4D46">
        <w:rPr>
          <w:b/>
          <w:i/>
          <w:sz w:val="24"/>
          <w:szCs w:val="24"/>
        </w:rPr>
        <w:t xml:space="preserve">: </w:t>
      </w:r>
      <w:r w:rsidR="00F65497" w:rsidRPr="00887F41">
        <w:rPr>
          <w:sz w:val="24"/>
          <w:szCs w:val="24"/>
        </w:rPr>
        <w:t>The Mays Business School recently celebrated its 50th anniversary and offers an excellent research environment and modern facilities in both College Station and downtown Houston. Its undergraduate, MBA, and executive programs are rated by U.S. News and World Report and Forbes as top-25 public business programs (http://mays.tamu.edu/rankings/). Besides having a large and increasingly growing endowment, the Center for Executive Development provides a robust source of revenue to support research (including chairs and professorships) and other initiatives, such as a refresh and upcoming expansion of the building in which the college is housed. The college also supports research through several different internal grant programs, research subject pools, and a state-of-the-art research laboratory.</w:t>
      </w:r>
    </w:p>
    <w:p w14:paraId="28A9C941" w14:textId="17D114F9" w:rsidR="00CC60D1" w:rsidRDefault="00CC60D1" w:rsidP="004D5E63">
      <w:pPr>
        <w:rPr>
          <w:sz w:val="24"/>
          <w:szCs w:val="24"/>
        </w:rPr>
      </w:pPr>
    </w:p>
    <w:p w14:paraId="050D1DE5" w14:textId="08D373A4" w:rsidR="00776F34" w:rsidRDefault="00F65497" w:rsidP="0038164C">
      <w:pPr>
        <w:rPr>
          <w:sz w:val="24"/>
          <w:szCs w:val="24"/>
        </w:rPr>
      </w:pPr>
      <w:r>
        <w:rPr>
          <w:sz w:val="24"/>
          <w:szCs w:val="24"/>
        </w:rPr>
        <w:t xml:space="preserve">Founded in 1876 and serving as the oldest public university in the state, Texas </w:t>
      </w:r>
      <w:proofErr w:type="gramStart"/>
      <w:r>
        <w:rPr>
          <w:sz w:val="24"/>
          <w:szCs w:val="24"/>
        </w:rPr>
        <w:t>A&amp;M</w:t>
      </w:r>
      <w:proofErr w:type="gramEnd"/>
      <w:r>
        <w:rPr>
          <w:sz w:val="24"/>
          <w:szCs w:val="24"/>
        </w:rPr>
        <w:t xml:space="preserve"> is now one of the largest universities in the U.S., with a student population of nearly 70,000. An AAU institution, Texas </w:t>
      </w:r>
      <w:proofErr w:type="gramStart"/>
      <w:r>
        <w:rPr>
          <w:sz w:val="24"/>
          <w:szCs w:val="24"/>
        </w:rPr>
        <w:t>A&amp;M</w:t>
      </w:r>
      <w:proofErr w:type="gramEnd"/>
      <w:r>
        <w:rPr>
          <w:sz w:val="24"/>
          <w:szCs w:val="24"/>
        </w:rPr>
        <w:t xml:space="preserve"> is consistently rated as one of the finest universities in the country, particularly when it comes to “best value” and “affordability” rankings (</w:t>
      </w:r>
      <w:r w:rsidRPr="00B33A24">
        <w:rPr>
          <w:sz w:val="24"/>
          <w:szCs w:val="24"/>
        </w:rPr>
        <w:t>https://www.tamu.edu/assets/downloads/rankings.pdf</w:t>
      </w:r>
      <w:r>
        <w:rPr>
          <w:sz w:val="24"/>
          <w:szCs w:val="24"/>
        </w:rPr>
        <w:t xml:space="preserve">). Moreover, Texas </w:t>
      </w:r>
      <w:proofErr w:type="gramStart"/>
      <w:r>
        <w:rPr>
          <w:sz w:val="24"/>
          <w:szCs w:val="24"/>
        </w:rPr>
        <w:t>A&amp;M</w:t>
      </w:r>
      <w:proofErr w:type="gramEnd"/>
      <w:r>
        <w:rPr>
          <w:sz w:val="24"/>
          <w:szCs w:val="24"/>
        </w:rPr>
        <w:t xml:space="preserve"> is tied first nationally for having the most graduates serving as CEOs of Fortune 500 companies. Boasting one of the largest endowments among public universities in the nation, Texas </w:t>
      </w:r>
      <w:proofErr w:type="gramStart"/>
      <w:r>
        <w:rPr>
          <w:sz w:val="24"/>
          <w:szCs w:val="24"/>
        </w:rPr>
        <w:t>A&amp;M</w:t>
      </w:r>
      <w:proofErr w:type="gramEnd"/>
      <w:r>
        <w:rPr>
          <w:sz w:val="24"/>
          <w:szCs w:val="24"/>
        </w:rPr>
        <w:t xml:space="preserve"> ranks in the top 10 among U.S. public universities for research expenditures. Texas </w:t>
      </w:r>
      <w:proofErr w:type="gramStart"/>
      <w:r>
        <w:rPr>
          <w:sz w:val="24"/>
          <w:szCs w:val="24"/>
        </w:rPr>
        <w:t>A&amp;M</w:t>
      </w:r>
      <w:proofErr w:type="gramEnd"/>
      <w:r>
        <w:rPr>
          <w:sz w:val="24"/>
          <w:szCs w:val="24"/>
        </w:rPr>
        <w:t xml:space="preserve"> students are known for being highly engaged with the university and local community. The annual “Big Event,” for example, is the largest one-day, student-run service project in the nation. Many other leadership programs and traditions create a culture in which the university’s core values of respect, leadership, integrity, loyalty, excellence, and selfless service are embodied by its students, faculty, and alumni.</w:t>
      </w:r>
    </w:p>
    <w:p w14:paraId="33081267" w14:textId="77777777" w:rsidR="00F65497" w:rsidRDefault="00F65497" w:rsidP="0038164C">
      <w:pPr>
        <w:rPr>
          <w:rFonts w:ascii="Times New Roman" w:hAnsi="Times New Roman" w:cs="Times New Roman"/>
          <w:sz w:val="24"/>
          <w:szCs w:val="24"/>
        </w:rPr>
      </w:pPr>
    </w:p>
    <w:p w14:paraId="2C3A82F0" w14:textId="77777777" w:rsidR="00F65497" w:rsidRDefault="00C16D69" w:rsidP="00F65497">
      <w:pPr>
        <w:rPr>
          <w:sz w:val="24"/>
          <w:szCs w:val="24"/>
        </w:rPr>
      </w:pPr>
      <w:r>
        <w:rPr>
          <w:b/>
          <w:i/>
          <w:sz w:val="24"/>
          <w:szCs w:val="24"/>
        </w:rPr>
        <w:t xml:space="preserve">About the </w:t>
      </w:r>
      <w:r w:rsidR="001F26C2">
        <w:rPr>
          <w:b/>
          <w:i/>
          <w:sz w:val="24"/>
          <w:szCs w:val="24"/>
        </w:rPr>
        <w:t xml:space="preserve">Bryan/College Station Metropolitan Area:  </w:t>
      </w:r>
      <w:r w:rsidR="00F65497" w:rsidRPr="006767BF">
        <w:rPr>
          <w:sz w:val="24"/>
          <w:szCs w:val="24"/>
        </w:rPr>
        <w:t xml:space="preserve">The </w:t>
      </w:r>
      <w:r w:rsidR="00F65497">
        <w:rPr>
          <w:sz w:val="24"/>
          <w:szCs w:val="24"/>
        </w:rPr>
        <w:t xml:space="preserve">Bryan/College Station </w:t>
      </w:r>
      <w:r w:rsidR="00F65497" w:rsidRPr="006767BF">
        <w:rPr>
          <w:sz w:val="24"/>
          <w:szCs w:val="24"/>
        </w:rPr>
        <w:t>metro area</w:t>
      </w:r>
      <w:r w:rsidR="00F65497">
        <w:rPr>
          <w:sz w:val="24"/>
          <w:szCs w:val="24"/>
        </w:rPr>
        <w:t xml:space="preserve"> (“</w:t>
      </w:r>
      <w:proofErr w:type="spellStart"/>
      <w:r w:rsidR="00F65497">
        <w:rPr>
          <w:sz w:val="24"/>
          <w:szCs w:val="24"/>
        </w:rPr>
        <w:t>Aggieland</w:t>
      </w:r>
      <w:proofErr w:type="spellEnd"/>
      <w:r w:rsidR="00F65497">
        <w:rPr>
          <w:sz w:val="24"/>
          <w:szCs w:val="24"/>
        </w:rPr>
        <w:t xml:space="preserve">”) </w:t>
      </w:r>
      <w:r w:rsidR="00F65497" w:rsidRPr="006767BF">
        <w:rPr>
          <w:sz w:val="24"/>
          <w:szCs w:val="24"/>
        </w:rPr>
        <w:t xml:space="preserve">has a population of </w:t>
      </w:r>
      <w:r w:rsidR="00F65497">
        <w:rPr>
          <w:sz w:val="24"/>
          <w:szCs w:val="24"/>
        </w:rPr>
        <w:t>over 25</w:t>
      </w:r>
      <w:r w:rsidR="00F65497" w:rsidRPr="006767BF">
        <w:rPr>
          <w:sz w:val="24"/>
          <w:szCs w:val="24"/>
        </w:rPr>
        <w:t xml:space="preserve">0,000, </w:t>
      </w:r>
      <w:r w:rsidR="00F65497">
        <w:rPr>
          <w:sz w:val="24"/>
          <w:szCs w:val="24"/>
        </w:rPr>
        <w:t xml:space="preserve">and is among the 15 fastest growing metro areas in the United States, according to the U.S. Census Bureau. Residents enjoy </w:t>
      </w:r>
      <w:r w:rsidR="00F65497" w:rsidRPr="006767BF">
        <w:rPr>
          <w:sz w:val="24"/>
          <w:szCs w:val="24"/>
        </w:rPr>
        <w:t xml:space="preserve">a </w:t>
      </w:r>
      <w:r w:rsidR="00F65497">
        <w:rPr>
          <w:sz w:val="24"/>
          <w:szCs w:val="24"/>
        </w:rPr>
        <w:t xml:space="preserve">vibrant economy that Forbes and WalletHub rank as one of the best areas in the United States for job growth and start-up companies. Residents also enjoy a </w:t>
      </w:r>
      <w:r w:rsidR="00F65497" w:rsidRPr="006767BF">
        <w:rPr>
          <w:sz w:val="24"/>
          <w:szCs w:val="24"/>
        </w:rPr>
        <w:t>low cost of living</w:t>
      </w:r>
      <w:r w:rsidR="00F65497">
        <w:rPr>
          <w:sz w:val="24"/>
          <w:szCs w:val="24"/>
        </w:rPr>
        <w:t xml:space="preserve"> (</w:t>
      </w:r>
      <w:r w:rsidR="00F65497" w:rsidRPr="006767BF">
        <w:rPr>
          <w:sz w:val="24"/>
          <w:szCs w:val="24"/>
        </w:rPr>
        <w:t>in</w:t>
      </w:r>
      <w:r w:rsidR="00F65497">
        <w:rPr>
          <w:sz w:val="24"/>
          <w:szCs w:val="24"/>
        </w:rPr>
        <w:t xml:space="preserve">cluding no state income taxes), short commute times, and a vast network of parks (nearly 100), walking paths, greenspaces, and high-quality golf courses. Moreover, College Station </w:t>
      </w:r>
      <w:proofErr w:type="gramStart"/>
      <w:r w:rsidR="00F65497">
        <w:rPr>
          <w:sz w:val="24"/>
          <w:szCs w:val="24"/>
        </w:rPr>
        <w:t>is recognized</w:t>
      </w:r>
      <w:proofErr w:type="gramEnd"/>
      <w:r w:rsidR="00F65497">
        <w:rPr>
          <w:sz w:val="24"/>
          <w:szCs w:val="24"/>
        </w:rPr>
        <w:t xml:space="preserve"> as having some of the strongest public schools in Texas, as well as </w:t>
      </w:r>
      <w:r w:rsidR="00F65497" w:rsidRPr="006767BF">
        <w:rPr>
          <w:sz w:val="24"/>
          <w:szCs w:val="24"/>
        </w:rPr>
        <w:t>a very low crime rate</w:t>
      </w:r>
      <w:r w:rsidR="00F65497">
        <w:rPr>
          <w:sz w:val="24"/>
          <w:szCs w:val="24"/>
        </w:rPr>
        <w:t xml:space="preserve"> and</w:t>
      </w:r>
      <w:r w:rsidR="00F65497" w:rsidRPr="006767BF">
        <w:rPr>
          <w:sz w:val="24"/>
          <w:szCs w:val="24"/>
        </w:rPr>
        <w:t xml:space="preserve"> excellent health care. </w:t>
      </w:r>
    </w:p>
    <w:p w14:paraId="5BBDF1C6" w14:textId="77777777" w:rsidR="00F65497" w:rsidRDefault="00F65497" w:rsidP="00F65497">
      <w:pPr>
        <w:rPr>
          <w:sz w:val="24"/>
          <w:szCs w:val="24"/>
        </w:rPr>
      </w:pPr>
    </w:p>
    <w:p w14:paraId="20F128CD" w14:textId="77777777" w:rsidR="00F65497" w:rsidRDefault="00F65497" w:rsidP="00F65497">
      <w:pPr>
        <w:rPr>
          <w:sz w:val="24"/>
          <w:szCs w:val="24"/>
        </w:rPr>
      </w:pPr>
      <w:r>
        <w:rPr>
          <w:sz w:val="24"/>
          <w:szCs w:val="24"/>
        </w:rPr>
        <w:t xml:space="preserve">Culturally, the Bryan/College Station area has many different offerings in music, theatre, art, and athletics. In particular, the MSC OPAS at Texas </w:t>
      </w:r>
      <w:proofErr w:type="gramStart"/>
      <w:r>
        <w:rPr>
          <w:sz w:val="24"/>
          <w:szCs w:val="24"/>
        </w:rPr>
        <w:t>A&amp;M</w:t>
      </w:r>
      <w:proofErr w:type="gramEnd"/>
      <w:r>
        <w:rPr>
          <w:sz w:val="24"/>
          <w:szCs w:val="24"/>
        </w:rPr>
        <w:t xml:space="preserve"> frequently hosts Broadway theatre productions as well as other internationally famous music and dance shows. Other local groups, such as the Arts Council of Brazos Valley, the Brazos Valley Symphony Orchestra, the Theatre Company of BCS, and the Brazos Valley Chorale offer additional cultural opportunities, as do events such as the Texas Arts and Music Festival, the Spirit of Texas Festival, and “First Fridays” in downtown Bryan. Restaurants of different varieties and ethnic traditions are also abundant in the area. Finally, Texas </w:t>
      </w:r>
      <w:proofErr w:type="gramStart"/>
      <w:r>
        <w:rPr>
          <w:sz w:val="24"/>
          <w:szCs w:val="24"/>
        </w:rPr>
        <w:t>A&amp;M</w:t>
      </w:r>
      <w:proofErr w:type="gramEnd"/>
      <w:r>
        <w:rPr>
          <w:sz w:val="24"/>
          <w:szCs w:val="24"/>
        </w:rPr>
        <w:t xml:space="preserve"> athletics, especially football games at Kyle Field (the fourth largest stadium in the NCAA), provide outstanding entertainment and draw thousands of visitors to the area. </w:t>
      </w:r>
    </w:p>
    <w:p w14:paraId="5EB6FB37" w14:textId="77777777" w:rsidR="00F65497" w:rsidRDefault="00F65497" w:rsidP="00F65497">
      <w:pPr>
        <w:rPr>
          <w:sz w:val="24"/>
          <w:szCs w:val="24"/>
        </w:rPr>
      </w:pPr>
    </w:p>
    <w:p w14:paraId="2CD05668" w14:textId="77777777" w:rsidR="00F65497" w:rsidRPr="006767BF" w:rsidRDefault="00F65497" w:rsidP="00F65497">
      <w:pPr>
        <w:rPr>
          <w:sz w:val="24"/>
          <w:szCs w:val="24"/>
        </w:rPr>
      </w:pPr>
      <w:r>
        <w:rPr>
          <w:sz w:val="24"/>
          <w:szCs w:val="24"/>
        </w:rPr>
        <w:t xml:space="preserve">Besides having many local offerings, College Station </w:t>
      </w:r>
      <w:proofErr w:type="gramStart"/>
      <w:r>
        <w:rPr>
          <w:sz w:val="24"/>
          <w:szCs w:val="24"/>
        </w:rPr>
        <w:t>is situated</w:t>
      </w:r>
      <w:proofErr w:type="gramEnd"/>
      <w:r>
        <w:rPr>
          <w:sz w:val="24"/>
          <w:szCs w:val="24"/>
        </w:rPr>
        <w:t xml:space="preserve"> between the beautiful “Texas Hill Country” to the west and the lush “Piney Woods” to the east, which provide additional recreational and cultural opportunities within a short driving distance. College Station is also in the hub of some of the largest cities in the country—it is a </w:t>
      </w:r>
      <w:r w:rsidRPr="006767BF">
        <w:rPr>
          <w:sz w:val="24"/>
          <w:szCs w:val="24"/>
        </w:rPr>
        <w:t>1.5</w:t>
      </w:r>
      <w:r>
        <w:rPr>
          <w:sz w:val="24"/>
          <w:szCs w:val="24"/>
        </w:rPr>
        <w:t>-</w:t>
      </w:r>
      <w:r w:rsidRPr="006767BF">
        <w:rPr>
          <w:sz w:val="24"/>
          <w:szCs w:val="24"/>
        </w:rPr>
        <w:t xml:space="preserve"> hour </w:t>
      </w:r>
      <w:r>
        <w:rPr>
          <w:sz w:val="24"/>
          <w:szCs w:val="24"/>
        </w:rPr>
        <w:t xml:space="preserve">drive </w:t>
      </w:r>
      <w:r w:rsidRPr="006767BF">
        <w:rPr>
          <w:sz w:val="24"/>
          <w:szCs w:val="24"/>
        </w:rPr>
        <w:t xml:space="preserve">to Houston, </w:t>
      </w:r>
      <w:r>
        <w:rPr>
          <w:sz w:val="24"/>
          <w:szCs w:val="24"/>
        </w:rPr>
        <w:t>two</w:t>
      </w:r>
      <w:r w:rsidRPr="006767BF">
        <w:rPr>
          <w:sz w:val="24"/>
          <w:szCs w:val="24"/>
        </w:rPr>
        <w:t xml:space="preserve"> hours to Austin, and </w:t>
      </w:r>
      <w:r>
        <w:rPr>
          <w:sz w:val="24"/>
          <w:szCs w:val="24"/>
        </w:rPr>
        <w:t>three</w:t>
      </w:r>
      <w:r w:rsidRPr="006767BF">
        <w:rPr>
          <w:sz w:val="24"/>
          <w:szCs w:val="24"/>
        </w:rPr>
        <w:t xml:space="preserve"> hours to Dallas-Fort Worth</w:t>
      </w:r>
      <w:r>
        <w:rPr>
          <w:sz w:val="24"/>
          <w:szCs w:val="24"/>
        </w:rPr>
        <w:t xml:space="preserve"> or San Antonio. Moreover, </w:t>
      </w:r>
      <w:proofErr w:type="gramStart"/>
      <w:r>
        <w:rPr>
          <w:sz w:val="24"/>
          <w:szCs w:val="24"/>
        </w:rPr>
        <w:t>world-class</w:t>
      </w:r>
      <w:proofErr w:type="gramEnd"/>
      <w:r>
        <w:rPr>
          <w:sz w:val="24"/>
          <w:szCs w:val="24"/>
        </w:rPr>
        <w:t xml:space="preserve"> beaches along the Gulf of Mexico are within a very reasonable driving distance. Finally, </w:t>
      </w:r>
      <w:proofErr w:type="spellStart"/>
      <w:r>
        <w:rPr>
          <w:sz w:val="24"/>
          <w:szCs w:val="24"/>
        </w:rPr>
        <w:t>Easterwood</w:t>
      </w:r>
      <w:proofErr w:type="spellEnd"/>
      <w:r>
        <w:rPr>
          <w:sz w:val="24"/>
          <w:szCs w:val="24"/>
        </w:rPr>
        <w:t xml:space="preserve"> Airport is located less than a mile away from campus and </w:t>
      </w:r>
      <w:proofErr w:type="gramStart"/>
      <w:r>
        <w:rPr>
          <w:sz w:val="24"/>
          <w:szCs w:val="24"/>
        </w:rPr>
        <w:t xml:space="preserve">is </w:t>
      </w:r>
      <w:r w:rsidRPr="006767BF">
        <w:rPr>
          <w:sz w:val="24"/>
          <w:szCs w:val="24"/>
        </w:rPr>
        <w:t>served</w:t>
      </w:r>
      <w:proofErr w:type="gramEnd"/>
      <w:r w:rsidRPr="006767BF">
        <w:rPr>
          <w:sz w:val="24"/>
          <w:szCs w:val="24"/>
        </w:rPr>
        <w:t xml:space="preserve"> by United and American Airlines.</w:t>
      </w:r>
      <w:r>
        <w:rPr>
          <w:sz w:val="24"/>
          <w:szCs w:val="24"/>
        </w:rPr>
        <w:t xml:space="preserve"> </w:t>
      </w:r>
    </w:p>
    <w:p w14:paraId="4F8F9D0F" w14:textId="77777777" w:rsidR="00F65497" w:rsidRDefault="00F65497" w:rsidP="00F65497">
      <w:pPr>
        <w:rPr>
          <w:sz w:val="24"/>
          <w:szCs w:val="24"/>
        </w:rPr>
      </w:pPr>
    </w:p>
    <w:p w14:paraId="53893B04" w14:textId="77777777" w:rsidR="00F65497" w:rsidRDefault="00F65497" w:rsidP="00F65497">
      <w:pPr>
        <w:rPr>
          <w:sz w:val="24"/>
          <w:szCs w:val="24"/>
        </w:rPr>
      </w:pPr>
      <w:r>
        <w:rPr>
          <w:sz w:val="24"/>
          <w:szCs w:val="24"/>
        </w:rPr>
        <w:lastRenderedPageBreak/>
        <w:t xml:space="preserve">For these and many other reasons, College Station </w:t>
      </w:r>
      <w:proofErr w:type="gramStart"/>
      <w:r>
        <w:rPr>
          <w:sz w:val="24"/>
          <w:szCs w:val="24"/>
        </w:rPr>
        <w:t>has consistently been rated</w:t>
      </w:r>
      <w:proofErr w:type="gramEnd"/>
      <w:r>
        <w:rPr>
          <w:sz w:val="24"/>
          <w:szCs w:val="24"/>
        </w:rPr>
        <w:t xml:space="preserve"> as one of the best college towns in the United States. For a list of College Station’s recognitions and rankings in a variety of social and economic categories, see </w:t>
      </w:r>
      <w:r w:rsidRPr="00A662A6">
        <w:rPr>
          <w:sz w:val="24"/>
          <w:szCs w:val="24"/>
        </w:rPr>
        <w:t>http://www.cstx.gov/index.aspx?page=3884</w:t>
      </w:r>
      <w:r>
        <w:rPr>
          <w:sz w:val="24"/>
          <w:szCs w:val="24"/>
        </w:rPr>
        <w:t>.</w:t>
      </w:r>
    </w:p>
    <w:p w14:paraId="325E351F" w14:textId="444BD516" w:rsidR="00F753A8" w:rsidRPr="003448C1" w:rsidRDefault="00F753A8" w:rsidP="00F65497">
      <w:pPr>
        <w:rPr>
          <w:rFonts w:cstheme="minorHAnsi"/>
          <w:sz w:val="24"/>
          <w:szCs w:val="24"/>
        </w:rPr>
      </w:pPr>
    </w:p>
    <w:p w14:paraId="55B8FF7C" w14:textId="7F87C5C2" w:rsidR="0031555E" w:rsidRPr="0031555E" w:rsidRDefault="00A80B98" w:rsidP="00A80B98">
      <w:pPr>
        <w:rPr>
          <w:rFonts w:cstheme="minorHAnsi"/>
          <w:b/>
          <w:sz w:val="24"/>
          <w:szCs w:val="24"/>
        </w:rPr>
      </w:pPr>
      <w:r w:rsidRPr="003448C1">
        <w:rPr>
          <w:rFonts w:cstheme="minorHAnsi"/>
          <w:b/>
          <w:i/>
          <w:sz w:val="24"/>
          <w:szCs w:val="24"/>
        </w:rPr>
        <w:t>Applications:</w:t>
      </w:r>
      <w:r w:rsidRPr="003448C1">
        <w:rPr>
          <w:rFonts w:cstheme="minorHAnsi"/>
          <w:b/>
          <w:sz w:val="24"/>
          <w:szCs w:val="24"/>
        </w:rPr>
        <w:t xml:space="preserve"> </w:t>
      </w:r>
      <w:r w:rsidR="00094D83">
        <w:rPr>
          <w:rFonts w:cstheme="minorHAnsi"/>
          <w:sz w:val="24"/>
          <w:szCs w:val="24"/>
        </w:rPr>
        <w:t xml:space="preserve">We will begin reviewing candidates on </w:t>
      </w:r>
      <w:r w:rsidR="00094D83" w:rsidRPr="004A4D46">
        <w:rPr>
          <w:rFonts w:cstheme="minorHAnsi"/>
          <w:sz w:val="24"/>
          <w:szCs w:val="24"/>
        </w:rPr>
        <w:t xml:space="preserve">August </w:t>
      </w:r>
      <w:r w:rsidR="00094D83">
        <w:rPr>
          <w:rFonts w:cstheme="minorHAnsi"/>
          <w:sz w:val="24"/>
          <w:szCs w:val="24"/>
        </w:rPr>
        <w:t xml:space="preserve">2, 2019 and continue </w:t>
      </w:r>
      <w:r w:rsidR="00094D83" w:rsidRPr="004A4D46">
        <w:rPr>
          <w:rFonts w:cstheme="minorHAnsi"/>
          <w:sz w:val="24"/>
          <w:szCs w:val="24"/>
        </w:rPr>
        <w:t xml:space="preserve">reviewing </w:t>
      </w:r>
      <w:r w:rsidR="00094D83">
        <w:rPr>
          <w:rFonts w:cstheme="minorHAnsi"/>
          <w:sz w:val="24"/>
          <w:szCs w:val="24"/>
        </w:rPr>
        <w:t xml:space="preserve">as applications </w:t>
      </w:r>
      <w:proofErr w:type="gramStart"/>
      <w:r w:rsidR="00094D83" w:rsidRPr="004A4D46">
        <w:rPr>
          <w:rFonts w:cstheme="minorHAnsi"/>
          <w:sz w:val="24"/>
          <w:szCs w:val="24"/>
        </w:rPr>
        <w:t>are received</w:t>
      </w:r>
      <w:proofErr w:type="gramEnd"/>
      <w:r w:rsidR="00094D83" w:rsidRPr="004A4D46">
        <w:rPr>
          <w:rFonts w:cstheme="minorHAnsi"/>
          <w:sz w:val="24"/>
          <w:szCs w:val="24"/>
        </w:rPr>
        <w:t xml:space="preserve"> and until the position is closed.</w:t>
      </w:r>
      <w:r w:rsidR="0031555E">
        <w:rPr>
          <w:rFonts w:cstheme="minorHAnsi"/>
          <w:sz w:val="24"/>
          <w:szCs w:val="24"/>
        </w:rPr>
        <w:t xml:space="preserve"> </w:t>
      </w:r>
      <w:proofErr w:type="gramStart"/>
      <w:r w:rsidRPr="003448C1">
        <w:rPr>
          <w:rFonts w:cstheme="minorHAnsi"/>
          <w:sz w:val="24"/>
          <w:szCs w:val="24"/>
        </w:rPr>
        <w:t xml:space="preserve">Applicants </w:t>
      </w:r>
      <w:r w:rsidR="00C16D69" w:rsidRPr="003448C1">
        <w:rPr>
          <w:rFonts w:cstheme="minorHAnsi"/>
          <w:sz w:val="24"/>
          <w:szCs w:val="24"/>
        </w:rPr>
        <w:t xml:space="preserve">for this position </w:t>
      </w:r>
      <w:r w:rsidRPr="003448C1">
        <w:rPr>
          <w:rFonts w:cstheme="minorHAnsi"/>
          <w:sz w:val="24"/>
          <w:szCs w:val="24"/>
        </w:rPr>
        <w:t xml:space="preserve">should provide a cover letter </w:t>
      </w:r>
      <w:r w:rsidR="00C172FE" w:rsidRPr="003448C1">
        <w:rPr>
          <w:rFonts w:cstheme="minorHAnsi"/>
          <w:sz w:val="24"/>
          <w:szCs w:val="24"/>
        </w:rPr>
        <w:t xml:space="preserve">that includes statements reflecting the applicant’s expectations and professional goals, </w:t>
      </w:r>
      <w:r w:rsidRPr="003448C1">
        <w:rPr>
          <w:rFonts w:cstheme="minorHAnsi"/>
          <w:sz w:val="24"/>
          <w:szCs w:val="24"/>
        </w:rPr>
        <w:t xml:space="preserve">and a </w:t>
      </w:r>
      <w:r w:rsidRPr="003448C1">
        <w:rPr>
          <w:rFonts w:cstheme="minorHAnsi"/>
          <w:i/>
          <w:sz w:val="24"/>
          <w:szCs w:val="24"/>
        </w:rPr>
        <w:t>Curriculum Vitae</w:t>
      </w:r>
      <w:r w:rsidR="00C172FE" w:rsidRPr="003448C1">
        <w:rPr>
          <w:rFonts w:cstheme="minorHAnsi"/>
          <w:sz w:val="24"/>
          <w:szCs w:val="24"/>
        </w:rPr>
        <w:t xml:space="preserve"> that includes</w:t>
      </w:r>
      <w:r w:rsidRPr="003448C1">
        <w:rPr>
          <w:rFonts w:cstheme="minorHAnsi"/>
          <w:sz w:val="24"/>
          <w:szCs w:val="24"/>
        </w:rPr>
        <w:t xml:space="preserve">: (1) educational achievement, (2) research/publication record, </w:t>
      </w:r>
      <w:r w:rsidRPr="0031555E">
        <w:rPr>
          <w:rFonts w:cstheme="minorHAnsi"/>
          <w:sz w:val="24"/>
          <w:szCs w:val="24"/>
        </w:rPr>
        <w:t>(3) indicators of teaching activity/effectiveness or potential, (4) work and other experience, (5) other data the applicant deems relevant to her/his candidacy for the available position, and (</w:t>
      </w:r>
      <w:r w:rsidR="00C172FE" w:rsidRPr="0031555E">
        <w:rPr>
          <w:rFonts w:cstheme="minorHAnsi"/>
          <w:sz w:val="24"/>
          <w:szCs w:val="24"/>
        </w:rPr>
        <w:t>6</w:t>
      </w:r>
      <w:r w:rsidRPr="0031555E">
        <w:rPr>
          <w:rFonts w:cstheme="minorHAnsi"/>
          <w:sz w:val="24"/>
          <w:szCs w:val="24"/>
        </w:rPr>
        <w:t>) a list of three references with addresses (including e-mail addresses) and telephone numbers.</w:t>
      </w:r>
      <w:proofErr w:type="gramEnd"/>
      <w:r w:rsidRPr="0031555E">
        <w:rPr>
          <w:rFonts w:cstheme="minorHAnsi"/>
          <w:sz w:val="24"/>
          <w:szCs w:val="24"/>
        </w:rPr>
        <w:t xml:space="preserve"> We also welcome writing samples and recent article reprints. </w:t>
      </w:r>
      <w:r w:rsidR="0031555E" w:rsidRPr="0031555E">
        <w:rPr>
          <w:rFonts w:cstheme="minorHAnsi"/>
          <w:b/>
          <w:sz w:val="24"/>
          <w:szCs w:val="24"/>
        </w:rPr>
        <w:t xml:space="preserve">All applications and questions should be submitted </w:t>
      </w:r>
      <w:proofErr w:type="gramStart"/>
      <w:r w:rsidR="0031555E" w:rsidRPr="0031555E">
        <w:rPr>
          <w:rFonts w:cstheme="minorHAnsi"/>
          <w:b/>
          <w:sz w:val="24"/>
          <w:szCs w:val="24"/>
        </w:rPr>
        <w:t>to:</w:t>
      </w:r>
      <w:proofErr w:type="gramEnd"/>
      <w:r w:rsidR="0031555E" w:rsidRPr="0031555E">
        <w:rPr>
          <w:rFonts w:cstheme="minorHAnsi"/>
          <w:b/>
          <w:sz w:val="24"/>
          <w:szCs w:val="24"/>
        </w:rPr>
        <w:t xml:space="preserve"> </w:t>
      </w:r>
      <w:hyperlink r:id="rId4" w:tgtFrame="_blank" w:history="1">
        <w:r w:rsidR="0031555E" w:rsidRPr="0031555E">
          <w:rPr>
            <w:rStyle w:val="Hyperlink"/>
            <w:rFonts w:cstheme="minorHAnsi"/>
            <w:sz w:val="24"/>
            <w:szCs w:val="24"/>
          </w:rPr>
          <w:t>MGMTrecruitStrategy@mays.tamu.edu</w:t>
        </w:r>
      </w:hyperlink>
    </w:p>
    <w:p w14:paraId="545D00CE" w14:textId="77777777" w:rsidR="003448C1" w:rsidRPr="0031555E" w:rsidRDefault="003448C1" w:rsidP="00A80B98">
      <w:pPr>
        <w:rPr>
          <w:rFonts w:cstheme="minorHAnsi"/>
          <w:sz w:val="24"/>
          <w:szCs w:val="24"/>
        </w:rPr>
      </w:pPr>
    </w:p>
    <w:p w14:paraId="508F579F" w14:textId="77777777" w:rsidR="00116676" w:rsidRDefault="00116676" w:rsidP="00116676">
      <w:pPr>
        <w:rPr>
          <w:i/>
          <w:iCs/>
          <w:sz w:val="24"/>
          <w:szCs w:val="24"/>
        </w:rPr>
      </w:pPr>
      <w:r>
        <w:rPr>
          <w:i/>
          <w:iCs/>
          <w:sz w:val="24"/>
          <w:szCs w:val="24"/>
        </w:rPr>
        <w:t>Texas A&amp;M University is committed to enriching the learning and working environment for all visitors, students, faculty, and staff by promoting a culture that embraces inclusion, diversity, equity, and accountability. Diverse perspectives, talents, and identities are vital to accomplishing our </w:t>
      </w:r>
      <w:hyperlink r:id="rId5" w:history="1">
        <w:r>
          <w:rPr>
            <w:rStyle w:val="Hyperlink"/>
            <w:i/>
            <w:iCs/>
            <w:sz w:val="24"/>
            <w:szCs w:val="24"/>
          </w:rPr>
          <w:t>mission</w:t>
        </w:r>
      </w:hyperlink>
      <w:r>
        <w:rPr>
          <w:i/>
          <w:iCs/>
          <w:sz w:val="24"/>
          <w:szCs w:val="24"/>
        </w:rPr>
        <w:t> and living our </w:t>
      </w:r>
      <w:hyperlink r:id="rId6" w:history="1">
        <w:r>
          <w:rPr>
            <w:rStyle w:val="Hyperlink"/>
            <w:i/>
            <w:iCs/>
            <w:sz w:val="24"/>
            <w:szCs w:val="24"/>
          </w:rPr>
          <w:t>core values</w:t>
        </w:r>
      </w:hyperlink>
      <w:r>
        <w:rPr>
          <w:i/>
          <w:iCs/>
          <w:sz w:val="24"/>
          <w:szCs w:val="24"/>
        </w:rPr>
        <w:t>.</w:t>
      </w:r>
    </w:p>
    <w:p w14:paraId="26215378" w14:textId="77777777" w:rsidR="00116676" w:rsidRDefault="00116676" w:rsidP="00116676">
      <w:pPr>
        <w:autoSpaceDE w:val="0"/>
        <w:autoSpaceDN w:val="0"/>
        <w:adjustRightInd w:val="0"/>
        <w:rPr>
          <w:rFonts w:ascii="Times New Roman" w:hAnsi="Times New Roman" w:cs="Times New Roman"/>
          <w:i/>
          <w:sz w:val="24"/>
          <w:szCs w:val="24"/>
        </w:rPr>
      </w:pPr>
    </w:p>
    <w:p w14:paraId="678BDADD" w14:textId="77777777" w:rsidR="00116676" w:rsidRDefault="00116676" w:rsidP="00116676">
      <w:pPr>
        <w:autoSpaceDE w:val="0"/>
        <w:autoSpaceDN w:val="0"/>
        <w:adjustRightInd w:val="0"/>
        <w:rPr>
          <w:rFonts w:ascii="Times New Roman" w:hAnsi="Times New Roman" w:cs="Times New Roman"/>
          <w:sz w:val="24"/>
          <w:szCs w:val="24"/>
        </w:rPr>
      </w:pPr>
      <w:r>
        <w:rPr>
          <w:rFonts w:ascii="Times New Roman" w:hAnsi="Times New Roman" w:cs="Times New Roman"/>
          <w:i/>
          <w:sz w:val="24"/>
          <w:szCs w:val="24"/>
        </w:rPr>
        <w:t>Texas A&amp;M University is an Equal Opportunity, Affirmative Action Employer</w:t>
      </w:r>
      <w:r>
        <w:rPr>
          <w:rFonts w:ascii="Times New Roman" w:hAnsi="Times New Roman" w:cs="Times New Roman"/>
          <w:sz w:val="24"/>
          <w:szCs w:val="24"/>
        </w:rPr>
        <w:t xml:space="preserve"> </w:t>
      </w:r>
      <w:r>
        <w:rPr>
          <w:rFonts w:ascii="Times New Roman" w:hAnsi="Times New Roman" w:cs="Times New Roman"/>
          <w:i/>
          <w:sz w:val="24"/>
          <w:szCs w:val="24"/>
        </w:rPr>
        <w:t>committed to diversity.</w:t>
      </w:r>
    </w:p>
    <w:p w14:paraId="12F94DAF" w14:textId="24DD1585" w:rsidR="0063771C" w:rsidRPr="00437A47" w:rsidRDefault="0063771C" w:rsidP="00116676">
      <w:pPr>
        <w:autoSpaceDE w:val="0"/>
        <w:autoSpaceDN w:val="0"/>
        <w:adjustRightInd w:val="0"/>
        <w:rPr>
          <w:rFonts w:ascii="Times New Roman" w:hAnsi="Times New Roman" w:cs="Times New Roman"/>
          <w:sz w:val="24"/>
          <w:szCs w:val="24"/>
        </w:rPr>
      </w:pPr>
    </w:p>
    <w:sectPr w:rsidR="0063771C" w:rsidRPr="00437A47" w:rsidSect="00F07BF4">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64C"/>
    <w:rsid w:val="00007594"/>
    <w:rsid w:val="00016811"/>
    <w:rsid w:val="00020ED5"/>
    <w:rsid w:val="00081C5D"/>
    <w:rsid w:val="00094D83"/>
    <w:rsid w:val="000C3705"/>
    <w:rsid w:val="000C4863"/>
    <w:rsid w:val="001029BB"/>
    <w:rsid w:val="001130BD"/>
    <w:rsid w:val="00116676"/>
    <w:rsid w:val="001373DE"/>
    <w:rsid w:val="00155400"/>
    <w:rsid w:val="00176EA6"/>
    <w:rsid w:val="001A2088"/>
    <w:rsid w:val="001A22E7"/>
    <w:rsid w:val="001A4A4C"/>
    <w:rsid w:val="001D4D3F"/>
    <w:rsid w:val="001E1CB3"/>
    <w:rsid w:val="001F26C2"/>
    <w:rsid w:val="002143A5"/>
    <w:rsid w:val="00230BB7"/>
    <w:rsid w:val="00234F93"/>
    <w:rsid w:val="002450FF"/>
    <w:rsid w:val="002514EB"/>
    <w:rsid w:val="00251E16"/>
    <w:rsid w:val="00274ABF"/>
    <w:rsid w:val="00277E32"/>
    <w:rsid w:val="002A2D07"/>
    <w:rsid w:val="002C2BBF"/>
    <w:rsid w:val="002C7B6C"/>
    <w:rsid w:val="0031555E"/>
    <w:rsid w:val="00325219"/>
    <w:rsid w:val="00333EA2"/>
    <w:rsid w:val="003448C1"/>
    <w:rsid w:val="00360D65"/>
    <w:rsid w:val="0038164C"/>
    <w:rsid w:val="003C3E8A"/>
    <w:rsid w:val="00407ED3"/>
    <w:rsid w:val="00437A47"/>
    <w:rsid w:val="00441151"/>
    <w:rsid w:val="004468E1"/>
    <w:rsid w:val="0044778B"/>
    <w:rsid w:val="004562A1"/>
    <w:rsid w:val="00457FA9"/>
    <w:rsid w:val="004623FE"/>
    <w:rsid w:val="00471417"/>
    <w:rsid w:val="004A2E34"/>
    <w:rsid w:val="004A4D46"/>
    <w:rsid w:val="004A4F67"/>
    <w:rsid w:val="004D5E63"/>
    <w:rsid w:val="004D67E4"/>
    <w:rsid w:val="00505B6A"/>
    <w:rsid w:val="00537025"/>
    <w:rsid w:val="0054214F"/>
    <w:rsid w:val="0055363C"/>
    <w:rsid w:val="005540F7"/>
    <w:rsid w:val="00587005"/>
    <w:rsid w:val="005F0A93"/>
    <w:rsid w:val="0060369B"/>
    <w:rsid w:val="00627F7C"/>
    <w:rsid w:val="0063771C"/>
    <w:rsid w:val="00657001"/>
    <w:rsid w:val="006767BF"/>
    <w:rsid w:val="006B37A9"/>
    <w:rsid w:val="006D30ED"/>
    <w:rsid w:val="006D5AB2"/>
    <w:rsid w:val="006E0222"/>
    <w:rsid w:val="006E32F1"/>
    <w:rsid w:val="006E70D6"/>
    <w:rsid w:val="006F7259"/>
    <w:rsid w:val="00757592"/>
    <w:rsid w:val="007622B3"/>
    <w:rsid w:val="007651F6"/>
    <w:rsid w:val="007658B1"/>
    <w:rsid w:val="00776F34"/>
    <w:rsid w:val="007D5681"/>
    <w:rsid w:val="007E7723"/>
    <w:rsid w:val="00815CBD"/>
    <w:rsid w:val="00827990"/>
    <w:rsid w:val="008518BB"/>
    <w:rsid w:val="00886860"/>
    <w:rsid w:val="00890A9D"/>
    <w:rsid w:val="008A0BAD"/>
    <w:rsid w:val="008B2E45"/>
    <w:rsid w:val="008B55D2"/>
    <w:rsid w:val="009341EB"/>
    <w:rsid w:val="00943634"/>
    <w:rsid w:val="00985448"/>
    <w:rsid w:val="009A3BAC"/>
    <w:rsid w:val="009C2BF9"/>
    <w:rsid w:val="009D3CC0"/>
    <w:rsid w:val="009D684B"/>
    <w:rsid w:val="00A018EB"/>
    <w:rsid w:val="00A24BA0"/>
    <w:rsid w:val="00A662A6"/>
    <w:rsid w:val="00A80B98"/>
    <w:rsid w:val="00AB76D8"/>
    <w:rsid w:val="00AD0131"/>
    <w:rsid w:val="00AD45D0"/>
    <w:rsid w:val="00AD4F90"/>
    <w:rsid w:val="00AF2E56"/>
    <w:rsid w:val="00AF3819"/>
    <w:rsid w:val="00B1051A"/>
    <w:rsid w:val="00B10804"/>
    <w:rsid w:val="00B17804"/>
    <w:rsid w:val="00B33A24"/>
    <w:rsid w:val="00B37549"/>
    <w:rsid w:val="00B53318"/>
    <w:rsid w:val="00B6567D"/>
    <w:rsid w:val="00B708C1"/>
    <w:rsid w:val="00BA0927"/>
    <w:rsid w:val="00BB02C6"/>
    <w:rsid w:val="00BF4F18"/>
    <w:rsid w:val="00BF7919"/>
    <w:rsid w:val="00C01DB4"/>
    <w:rsid w:val="00C12E0E"/>
    <w:rsid w:val="00C15434"/>
    <w:rsid w:val="00C16992"/>
    <w:rsid w:val="00C16D69"/>
    <w:rsid w:val="00C172FE"/>
    <w:rsid w:val="00C23E02"/>
    <w:rsid w:val="00C52C3B"/>
    <w:rsid w:val="00CB5C6D"/>
    <w:rsid w:val="00CC265E"/>
    <w:rsid w:val="00CC60D1"/>
    <w:rsid w:val="00CD59BA"/>
    <w:rsid w:val="00D046F2"/>
    <w:rsid w:val="00D22D85"/>
    <w:rsid w:val="00D32BF7"/>
    <w:rsid w:val="00D80695"/>
    <w:rsid w:val="00D81BC3"/>
    <w:rsid w:val="00DC3CBC"/>
    <w:rsid w:val="00DE7C0F"/>
    <w:rsid w:val="00E25EE1"/>
    <w:rsid w:val="00E64FB8"/>
    <w:rsid w:val="00E67459"/>
    <w:rsid w:val="00E97151"/>
    <w:rsid w:val="00EB1D0D"/>
    <w:rsid w:val="00EB73DF"/>
    <w:rsid w:val="00EC12DD"/>
    <w:rsid w:val="00ED6795"/>
    <w:rsid w:val="00F07BF4"/>
    <w:rsid w:val="00F44D51"/>
    <w:rsid w:val="00F511A6"/>
    <w:rsid w:val="00F53EE4"/>
    <w:rsid w:val="00F65497"/>
    <w:rsid w:val="00F753A8"/>
    <w:rsid w:val="00F844B9"/>
    <w:rsid w:val="00F9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0CC45"/>
  <w15:docId w15:val="{5ABABAE3-8ACF-4BDC-8FCB-411A11951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3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0D6"/>
    <w:rPr>
      <w:color w:val="0000FF" w:themeColor="hyperlink"/>
      <w:u w:val="single"/>
    </w:rPr>
  </w:style>
  <w:style w:type="character" w:styleId="FollowedHyperlink">
    <w:name w:val="FollowedHyperlink"/>
    <w:basedOn w:val="DefaultParagraphFont"/>
    <w:uiPriority w:val="99"/>
    <w:semiHidden/>
    <w:unhideWhenUsed/>
    <w:rsid w:val="002C2BBF"/>
    <w:rPr>
      <w:color w:val="800080" w:themeColor="followedHyperlink"/>
      <w:u w:val="single"/>
    </w:rPr>
  </w:style>
  <w:style w:type="paragraph" w:styleId="BalloonText">
    <w:name w:val="Balloon Text"/>
    <w:basedOn w:val="Normal"/>
    <w:link w:val="BalloonTextChar"/>
    <w:uiPriority w:val="99"/>
    <w:semiHidden/>
    <w:unhideWhenUsed/>
    <w:rsid w:val="00EC12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2DD"/>
    <w:rPr>
      <w:rFonts w:ascii="Segoe UI" w:hAnsi="Segoe UI" w:cs="Segoe UI"/>
      <w:sz w:val="18"/>
      <w:szCs w:val="18"/>
    </w:rPr>
  </w:style>
  <w:style w:type="character" w:styleId="CommentReference">
    <w:name w:val="annotation reference"/>
    <w:basedOn w:val="DefaultParagraphFont"/>
    <w:uiPriority w:val="99"/>
    <w:semiHidden/>
    <w:unhideWhenUsed/>
    <w:rsid w:val="001373DE"/>
    <w:rPr>
      <w:sz w:val="16"/>
      <w:szCs w:val="16"/>
    </w:rPr>
  </w:style>
  <w:style w:type="paragraph" w:styleId="CommentText">
    <w:name w:val="annotation text"/>
    <w:basedOn w:val="Normal"/>
    <w:link w:val="CommentTextChar"/>
    <w:uiPriority w:val="99"/>
    <w:semiHidden/>
    <w:unhideWhenUsed/>
    <w:rsid w:val="001373DE"/>
    <w:rPr>
      <w:sz w:val="20"/>
      <w:szCs w:val="20"/>
    </w:rPr>
  </w:style>
  <w:style w:type="character" w:customStyle="1" w:styleId="CommentTextChar">
    <w:name w:val="Comment Text Char"/>
    <w:basedOn w:val="DefaultParagraphFont"/>
    <w:link w:val="CommentText"/>
    <w:uiPriority w:val="99"/>
    <w:semiHidden/>
    <w:rsid w:val="001373DE"/>
    <w:rPr>
      <w:sz w:val="20"/>
      <w:szCs w:val="20"/>
    </w:rPr>
  </w:style>
  <w:style w:type="paragraph" w:styleId="CommentSubject">
    <w:name w:val="annotation subject"/>
    <w:basedOn w:val="CommentText"/>
    <w:next w:val="CommentText"/>
    <w:link w:val="CommentSubjectChar"/>
    <w:uiPriority w:val="99"/>
    <w:semiHidden/>
    <w:unhideWhenUsed/>
    <w:rsid w:val="001373DE"/>
    <w:rPr>
      <w:b/>
      <w:bCs/>
    </w:rPr>
  </w:style>
  <w:style w:type="character" w:customStyle="1" w:styleId="CommentSubjectChar">
    <w:name w:val="Comment Subject Char"/>
    <w:basedOn w:val="CommentTextChar"/>
    <w:link w:val="CommentSubject"/>
    <w:uiPriority w:val="99"/>
    <w:semiHidden/>
    <w:rsid w:val="001373DE"/>
    <w:rPr>
      <w:b/>
      <w:bCs/>
      <w:sz w:val="20"/>
      <w:szCs w:val="20"/>
    </w:rPr>
  </w:style>
  <w:style w:type="paragraph" w:styleId="Revision">
    <w:name w:val="Revision"/>
    <w:hidden/>
    <w:uiPriority w:val="99"/>
    <w:semiHidden/>
    <w:rsid w:val="00D32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05979">
      <w:bodyDiv w:val="1"/>
      <w:marLeft w:val="0"/>
      <w:marRight w:val="0"/>
      <w:marTop w:val="0"/>
      <w:marBottom w:val="0"/>
      <w:divBdr>
        <w:top w:val="none" w:sz="0" w:space="0" w:color="auto"/>
        <w:left w:val="none" w:sz="0" w:space="0" w:color="auto"/>
        <w:bottom w:val="none" w:sz="0" w:space="0" w:color="auto"/>
        <w:right w:val="none" w:sz="0" w:space="0" w:color="auto"/>
      </w:divBdr>
    </w:div>
    <w:div w:id="1115323663">
      <w:bodyDiv w:val="1"/>
      <w:marLeft w:val="0"/>
      <w:marRight w:val="0"/>
      <w:marTop w:val="0"/>
      <w:marBottom w:val="0"/>
      <w:divBdr>
        <w:top w:val="none" w:sz="0" w:space="0" w:color="auto"/>
        <w:left w:val="none" w:sz="0" w:space="0" w:color="auto"/>
        <w:bottom w:val="none" w:sz="0" w:space="0" w:color="auto"/>
        <w:right w:val="none" w:sz="0" w:space="0" w:color="auto"/>
      </w:divBdr>
    </w:div>
    <w:div w:id="1117456181">
      <w:bodyDiv w:val="1"/>
      <w:marLeft w:val="0"/>
      <w:marRight w:val="0"/>
      <w:marTop w:val="0"/>
      <w:marBottom w:val="0"/>
      <w:divBdr>
        <w:top w:val="none" w:sz="0" w:space="0" w:color="auto"/>
        <w:left w:val="none" w:sz="0" w:space="0" w:color="auto"/>
        <w:bottom w:val="none" w:sz="0" w:space="0" w:color="auto"/>
        <w:right w:val="none" w:sz="0" w:space="0" w:color="auto"/>
      </w:divBdr>
    </w:div>
    <w:div w:id="180450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mu.edu/about/coreValues.html" TargetMode="External"/><Relationship Id="rId5" Type="http://schemas.openxmlformats.org/officeDocument/2006/relationships/hyperlink" Target="https://www.tamu.edu/statements/mission.html" TargetMode="External"/><Relationship Id="rId4" Type="http://schemas.openxmlformats.org/officeDocument/2006/relationships/hyperlink" Target="mailto:MGMTrecruitStrategy@mays.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TAMU</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Ricky Griffin</dc:creator>
  <cp:lastModifiedBy>Devers, Cynthia E</cp:lastModifiedBy>
  <cp:revision>6</cp:revision>
  <cp:lastPrinted>2018-07-10T22:27:00Z</cp:lastPrinted>
  <dcterms:created xsi:type="dcterms:W3CDTF">2019-05-29T19:40:00Z</dcterms:created>
  <dcterms:modified xsi:type="dcterms:W3CDTF">2019-07-03T14:16:00Z</dcterms:modified>
</cp:coreProperties>
</file>