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36C2" w14:textId="28CFFCF3" w:rsidR="009E46F4" w:rsidRPr="00A61E8B" w:rsidRDefault="009E46F4" w:rsidP="003E034E">
      <w:pPr>
        <w:outlineLvl w:val="0"/>
        <w:rPr>
          <w:rFonts w:ascii="Arial" w:hAnsi="Arial" w:cs="Arial"/>
          <w:sz w:val="22"/>
          <w:szCs w:val="22"/>
        </w:rPr>
      </w:pPr>
      <w:r w:rsidRPr="00A61E8B">
        <w:rPr>
          <w:rFonts w:ascii="Arial" w:hAnsi="Arial" w:cs="Arial"/>
          <w:sz w:val="22"/>
          <w:szCs w:val="22"/>
        </w:rPr>
        <w:t xml:space="preserve">Deadline for </w:t>
      </w:r>
      <w:r w:rsidR="00CD5F0E">
        <w:rPr>
          <w:rFonts w:ascii="Arial" w:hAnsi="Arial" w:cs="Arial"/>
          <w:sz w:val="22"/>
          <w:szCs w:val="22"/>
        </w:rPr>
        <w:t>m</w:t>
      </w:r>
      <w:r w:rsidRPr="00A61E8B">
        <w:rPr>
          <w:rFonts w:ascii="Arial" w:hAnsi="Arial" w:cs="Arial"/>
          <w:sz w:val="22"/>
          <w:szCs w:val="22"/>
        </w:rPr>
        <w:t xml:space="preserve">anuscript </w:t>
      </w:r>
      <w:r w:rsidR="00CD5F0E">
        <w:rPr>
          <w:rFonts w:ascii="Arial" w:hAnsi="Arial" w:cs="Arial"/>
          <w:sz w:val="22"/>
          <w:szCs w:val="22"/>
        </w:rPr>
        <w:t>s</w:t>
      </w:r>
      <w:r w:rsidRPr="00A61E8B">
        <w:rPr>
          <w:rFonts w:ascii="Arial" w:hAnsi="Arial" w:cs="Arial"/>
          <w:sz w:val="22"/>
          <w:szCs w:val="22"/>
        </w:rPr>
        <w:t xml:space="preserve">ubmission: </w:t>
      </w:r>
      <w:r w:rsidR="009F0F9E">
        <w:rPr>
          <w:rFonts w:ascii="Arial" w:hAnsi="Arial" w:cs="Arial"/>
          <w:sz w:val="22"/>
          <w:szCs w:val="22"/>
        </w:rPr>
        <w:t>November</w:t>
      </w:r>
      <w:r w:rsidR="005F2BD5" w:rsidRPr="00A61E8B">
        <w:rPr>
          <w:rFonts w:ascii="Arial" w:hAnsi="Arial" w:cs="Arial"/>
          <w:sz w:val="22"/>
          <w:szCs w:val="22"/>
        </w:rPr>
        <w:t xml:space="preserve"> </w:t>
      </w:r>
      <w:r w:rsidR="005F0AD0" w:rsidRPr="00A61E8B">
        <w:rPr>
          <w:rFonts w:ascii="Arial" w:hAnsi="Arial" w:cs="Arial"/>
          <w:sz w:val="22"/>
          <w:szCs w:val="22"/>
        </w:rPr>
        <w:t>15, 20</w:t>
      </w:r>
      <w:r w:rsidR="005F2BD5">
        <w:rPr>
          <w:rFonts w:ascii="Arial" w:hAnsi="Arial" w:cs="Arial"/>
          <w:sz w:val="22"/>
          <w:szCs w:val="22"/>
        </w:rPr>
        <w:t>20</w:t>
      </w:r>
      <w:r w:rsidR="00996887" w:rsidRPr="00A61E8B">
        <w:rPr>
          <w:rFonts w:ascii="Arial" w:hAnsi="Arial" w:cs="Arial"/>
          <w:sz w:val="22"/>
          <w:szCs w:val="22"/>
        </w:rPr>
        <w:t xml:space="preserve"> </w:t>
      </w:r>
    </w:p>
    <w:p w14:paraId="0393A43D" w14:textId="77777777" w:rsidR="009E46F4" w:rsidRPr="00A61E8B" w:rsidRDefault="009E46F4" w:rsidP="009E46F4">
      <w:pPr>
        <w:rPr>
          <w:rFonts w:ascii="Arial" w:hAnsi="Arial" w:cs="Arial"/>
          <w:sz w:val="22"/>
          <w:szCs w:val="22"/>
        </w:rPr>
      </w:pPr>
    </w:p>
    <w:p w14:paraId="3241BA14" w14:textId="200BE7C2" w:rsidR="001A5470" w:rsidRPr="00204A8E" w:rsidRDefault="005F0AD0" w:rsidP="001A5470">
      <w:pPr>
        <w:ind w:left="2160" w:right="-540" w:hanging="2160"/>
        <w:outlineLvl w:val="0"/>
        <w:rPr>
          <w:rFonts w:ascii="Arial" w:hAnsi="Arial" w:cs="Arial"/>
          <w:color w:val="0000FF" w:themeColor="hyperlink"/>
          <w:sz w:val="22"/>
          <w:szCs w:val="22"/>
        </w:rPr>
      </w:pPr>
      <w:r w:rsidRPr="00A61E8B">
        <w:rPr>
          <w:rFonts w:ascii="Arial" w:hAnsi="Arial" w:cs="Arial"/>
          <w:sz w:val="22"/>
          <w:szCs w:val="22"/>
        </w:rPr>
        <w:t>Volume</w:t>
      </w:r>
      <w:r w:rsidR="00E346BC" w:rsidRPr="00A61E8B">
        <w:rPr>
          <w:rFonts w:ascii="Arial" w:hAnsi="Arial" w:cs="Arial"/>
          <w:sz w:val="22"/>
          <w:szCs w:val="22"/>
        </w:rPr>
        <w:t xml:space="preserve"> </w:t>
      </w:r>
      <w:r w:rsidR="006A7A63" w:rsidRPr="00A61E8B">
        <w:rPr>
          <w:rFonts w:ascii="Arial" w:hAnsi="Arial" w:cs="Arial"/>
          <w:sz w:val="22"/>
          <w:szCs w:val="22"/>
        </w:rPr>
        <w:t>Editor</w:t>
      </w:r>
      <w:r w:rsidR="00A75B42">
        <w:rPr>
          <w:rFonts w:ascii="Arial" w:hAnsi="Arial" w:cs="Arial"/>
          <w:sz w:val="22"/>
          <w:szCs w:val="22"/>
        </w:rPr>
        <w:t>s</w:t>
      </w:r>
      <w:r w:rsidR="00465E03" w:rsidRPr="00A61E8B">
        <w:rPr>
          <w:rFonts w:ascii="Arial" w:hAnsi="Arial" w:cs="Arial"/>
          <w:sz w:val="22"/>
          <w:szCs w:val="22"/>
        </w:rPr>
        <w:t xml:space="preserve">:  </w:t>
      </w:r>
      <w:r w:rsidR="00465E03"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 xml:space="preserve">Jennifer L. Hefner, PhD, </w:t>
      </w:r>
      <w:r w:rsidR="003B372F">
        <w:rPr>
          <w:rFonts w:ascii="Arial" w:hAnsi="Arial" w:cs="Arial"/>
          <w:sz w:val="22"/>
          <w:szCs w:val="22"/>
        </w:rPr>
        <w:t xml:space="preserve">MPH, </w:t>
      </w:r>
      <w:r w:rsidRPr="00A61E8B">
        <w:rPr>
          <w:rFonts w:ascii="Arial" w:hAnsi="Arial" w:cs="Arial"/>
          <w:sz w:val="22"/>
          <w:szCs w:val="22"/>
        </w:rPr>
        <w:t>Ohio State University,</w:t>
      </w:r>
      <w:r w:rsidR="00746940">
        <w:rPr>
          <w:rFonts w:ascii="Arial" w:hAnsi="Arial" w:cs="Arial"/>
          <w:sz w:val="22"/>
          <w:szCs w:val="22"/>
        </w:rPr>
        <w:t xml:space="preserve"> </w:t>
      </w:r>
      <w:r w:rsidR="001A5470">
        <w:rPr>
          <w:rFonts w:ascii="Arial" w:hAnsi="Arial" w:cs="Arial"/>
          <w:sz w:val="22"/>
          <w:szCs w:val="22"/>
        </w:rPr>
        <w:t>hefner.48@osu.edu</w:t>
      </w:r>
    </w:p>
    <w:p w14:paraId="72238840" w14:textId="77777777" w:rsidR="00746940" w:rsidRDefault="00A75B42" w:rsidP="00746940">
      <w:pPr>
        <w:ind w:right="-5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C43FF0" w14:textId="279DF743" w:rsidR="00A75B42" w:rsidRPr="00A75B42" w:rsidRDefault="00A75B42" w:rsidP="00746940">
      <w:pPr>
        <w:ind w:left="1440" w:right="-540" w:firstLine="720"/>
        <w:outlineLvl w:val="0"/>
        <w:rPr>
          <w:rFonts w:ascii="Arial" w:hAnsi="Arial" w:cs="Arial"/>
          <w:sz w:val="22"/>
          <w:szCs w:val="22"/>
        </w:rPr>
      </w:pPr>
      <w:r w:rsidRPr="00A75B42">
        <w:rPr>
          <w:rFonts w:ascii="Arial" w:hAnsi="Arial" w:cs="Arial"/>
          <w:sz w:val="22"/>
          <w:szCs w:val="22"/>
        </w:rPr>
        <w:t>Ingrid M. Nembhard, PhD, MS, University of Pennsylvania</w:t>
      </w:r>
      <w:r w:rsidR="00746940">
        <w:rPr>
          <w:rFonts w:ascii="Arial" w:hAnsi="Arial" w:cs="Arial"/>
          <w:sz w:val="22"/>
          <w:szCs w:val="22"/>
        </w:rPr>
        <w:t xml:space="preserve">, </w:t>
      </w:r>
      <w:r w:rsidRPr="00A75B42">
        <w:rPr>
          <w:rFonts w:ascii="Arial" w:hAnsi="Arial" w:cs="Arial"/>
          <w:sz w:val="22"/>
          <w:szCs w:val="22"/>
        </w:rPr>
        <w:t>ingridn@wharton.upenn.edu</w:t>
      </w:r>
    </w:p>
    <w:p w14:paraId="6AFA72D4" w14:textId="21D5B29B" w:rsidR="00A75B42" w:rsidRPr="00A75B42" w:rsidRDefault="00A75B42" w:rsidP="00A75B42">
      <w:pPr>
        <w:ind w:right="-540"/>
        <w:outlineLvl w:val="0"/>
        <w:rPr>
          <w:rFonts w:ascii="Arial" w:hAnsi="Arial" w:cs="Arial"/>
          <w:sz w:val="22"/>
          <w:szCs w:val="22"/>
        </w:rPr>
      </w:pPr>
    </w:p>
    <w:p w14:paraId="5F6A0E5C" w14:textId="6496AC35" w:rsidR="006A7A63" w:rsidRPr="00A61E8B" w:rsidRDefault="00C2563D" w:rsidP="006A7A63">
      <w:pPr>
        <w:ind w:right="-540"/>
        <w:rPr>
          <w:rFonts w:ascii="Arial" w:hAnsi="Arial" w:cs="Arial"/>
          <w:sz w:val="22"/>
          <w:szCs w:val="22"/>
        </w:rPr>
      </w:pPr>
      <w:r w:rsidRPr="00A61E8B">
        <w:rPr>
          <w:rFonts w:ascii="Arial" w:hAnsi="Arial" w:cs="Arial"/>
          <w:sz w:val="22"/>
          <w:szCs w:val="22"/>
        </w:rPr>
        <w:t>Series</w:t>
      </w:r>
      <w:r w:rsidR="00FB3D55" w:rsidRPr="00A61E8B">
        <w:rPr>
          <w:rFonts w:ascii="Arial" w:hAnsi="Arial" w:cs="Arial"/>
          <w:sz w:val="22"/>
          <w:szCs w:val="22"/>
        </w:rPr>
        <w:t xml:space="preserve"> Editor:</w:t>
      </w:r>
      <w:r w:rsidR="00FB3D55"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</w:r>
      <w:r w:rsidR="006A7A63" w:rsidRPr="00A61E8B">
        <w:rPr>
          <w:rFonts w:ascii="Arial" w:hAnsi="Arial" w:cs="Arial"/>
          <w:sz w:val="22"/>
          <w:szCs w:val="22"/>
        </w:rPr>
        <w:t xml:space="preserve">Timothy R. Huerta, PhD, </w:t>
      </w:r>
      <w:r w:rsidR="00A30AD4" w:rsidRPr="00A61E8B">
        <w:rPr>
          <w:rFonts w:ascii="Arial" w:hAnsi="Arial" w:cs="Arial"/>
          <w:sz w:val="22"/>
          <w:szCs w:val="22"/>
        </w:rPr>
        <w:t xml:space="preserve">The </w:t>
      </w:r>
      <w:r w:rsidR="006A7A63" w:rsidRPr="00A61E8B">
        <w:rPr>
          <w:rFonts w:ascii="Arial" w:hAnsi="Arial" w:cs="Arial"/>
          <w:sz w:val="22"/>
          <w:szCs w:val="22"/>
        </w:rPr>
        <w:t xml:space="preserve">Ohio State University, </w:t>
      </w:r>
      <w:r w:rsidR="006A7A63" w:rsidRPr="00A75B42">
        <w:rPr>
          <w:rFonts w:ascii="Arial" w:hAnsi="Arial" w:cs="Arial"/>
          <w:sz w:val="22"/>
          <w:szCs w:val="22"/>
        </w:rPr>
        <w:t>timothy.huerta@osumc.edu</w:t>
      </w:r>
      <w:r w:rsidR="006A7A63" w:rsidRPr="00A61E8B">
        <w:rPr>
          <w:rFonts w:ascii="Arial" w:hAnsi="Arial" w:cs="Arial"/>
          <w:sz w:val="22"/>
          <w:szCs w:val="22"/>
        </w:rPr>
        <w:t xml:space="preserve"> </w:t>
      </w:r>
    </w:p>
    <w:p w14:paraId="44AA0FF7" w14:textId="736A723B" w:rsidR="003B372F" w:rsidRDefault="006A7A63" w:rsidP="006D4C19">
      <w:pPr>
        <w:rPr>
          <w:rFonts w:ascii="Arial" w:hAnsi="Arial" w:cs="Arial"/>
          <w:sz w:val="22"/>
          <w:szCs w:val="22"/>
        </w:rPr>
      </w:pPr>
      <w:r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  <w:t xml:space="preserve"> </w:t>
      </w:r>
      <w:r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</w:r>
      <w:r w:rsidRPr="00A61E8B">
        <w:rPr>
          <w:rFonts w:ascii="Arial" w:hAnsi="Arial" w:cs="Arial"/>
          <w:sz w:val="22"/>
          <w:szCs w:val="22"/>
        </w:rPr>
        <w:tab/>
      </w:r>
    </w:p>
    <w:p w14:paraId="55AD3CC4" w14:textId="77777777" w:rsidR="00206331" w:rsidRDefault="00206331" w:rsidP="006D4C19">
      <w:pPr>
        <w:rPr>
          <w:rFonts w:ascii="Arial" w:hAnsi="Arial" w:cs="Arial"/>
          <w:sz w:val="22"/>
          <w:szCs w:val="22"/>
        </w:rPr>
      </w:pPr>
    </w:p>
    <w:p w14:paraId="27D82B36" w14:textId="5229910A" w:rsidR="004F70DC" w:rsidRDefault="006105E8" w:rsidP="0054137C">
      <w:pPr>
        <w:rPr>
          <w:rFonts w:ascii="Arial" w:hAnsi="Arial" w:cs="Arial"/>
          <w:color w:val="000000" w:themeColor="text1"/>
          <w:sz w:val="22"/>
          <w:szCs w:val="22"/>
        </w:rPr>
      </w:pP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We are pleased to announce the </w:t>
      </w:r>
      <w:r w:rsidR="00B166DB" w:rsidRPr="0054137C">
        <w:rPr>
          <w:rFonts w:ascii="Arial" w:hAnsi="Arial" w:cs="Arial"/>
          <w:color w:val="000000" w:themeColor="text1"/>
          <w:sz w:val="22"/>
          <w:szCs w:val="22"/>
        </w:rPr>
        <w:t xml:space="preserve">call for papers </w:t>
      </w: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for Volume </w:t>
      </w:r>
      <w:r w:rsidR="005F2BD5" w:rsidRPr="0054137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D34165" w:rsidRPr="0054137C">
        <w:rPr>
          <w:rFonts w:ascii="Arial" w:hAnsi="Arial" w:cs="Arial"/>
          <w:b/>
          <w:color w:val="000000" w:themeColor="text1"/>
          <w:sz w:val="22"/>
          <w:szCs w:val="22"/>
        </w:rPr>
        <w:t>Advances in Health Care Management</w:t>
      </w:r>
      <w:r w:rsidR="00D34165" w:rsidRPr="0054137C">
        <w:rPr>
          <w:rFonts w:ascii="Arial" w:hAnsi="Arial" w:cs="Arial"/>
          <w:color w:val="000000" w:themeColor="text1"/>
          <w:sz w:val="22"/>
          <w:szCs w:val="22"/>
        </w:rPr>
        <w:t>,</w:t>
      </w:r>
      <w:r w:rsidR="00C93E3C" w:rsidRPr="0054137C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9C0624" w:rsidRPr="0054137C">
        <w:rPr>
          <w:rFonts w:ascii="Arial" w:hAnsi="Arial" w:cs="Arial"/>
          <w:color w:val="000000" w:themeColor="text1"/>
          <w:sz w:val="22"/>
          <w:szCs w:val="22"/>
        </w:rPr>
        <w:t>n</w:t>
      </w:r>
      <w:r w:rsidR="00D34165" w:rsidRPr="0054137C">
        <w:rPr>
          <w:rFonts w:ascii="Arial" w:hAnsi="Arial" w:cs="Arial"/>
          <w:color w:val="000000" w:themeColor="text1"/>
          <w:sz w:val="22"/>
          <w:szCs w:val="22"/>
        </w:rPr>
        <w:t xml:space="preserve"> annual research series published by Emerald Publishing Group</w:t>
      </w: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83681">
        <w:rPr>
          <w:rFonts w:ascii="Arial" w:hAnsi="Arial" w:cs="Arial"/>
          <w:color w:val="000000" w:themeColor="text1"/>
          <w:sz w:val="22"/>
          <w:szCs w:val="22"/>
        </w:rPr>
        <w:t>This volume will be</w:t>
      </w:r>
      <w:r w:rsidR="00A30AD4" w:rsidRPr="0054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2BD5" w:rsidRPr="0054137C">
        <w:rPr>
          <w:rFonts w:ascii="Arial" w:hAnsi="Arial" w:cs="Arial"/>
          <w:color w:val="000000" w:themeColor="text1"/>
          <w:sz w:val="22"/>
          <w:szCs w:val="22"/>
        </w:rPr>
        <w:t xml:space="preserve">an exploration of </w:t>
      </w:r>
      <w:r w:rsidR="006D4C19" w:rsidRPr="0054137C">
        <w:rPr>
          <w:rFonts w:ascii="Arial" w:hAnsi="Arial" w:cs="Arial"/>
          <w:bCs/>
          <w:color w:val="000000" w:themeColor="text1"/>
          <w:sz w:val="22"/>
          <w:szCs w:val="22"/>
        </w:rPr>
        <w:t>how the field of</w:t>
      </w:r>
      <w:r w:rsidR="005F2BD5" w:rsidRPr="0054137C">
        <w:rPr>
          <w:rFonts w:ascii="Arial" w:hAnsi="Arial" w:cs="Arial"/>
          <w:bCs/>
          <w:color w:val="000000" w:themeColor="text1"/>
          <w:sz w:val="22"/>
          <w:szCs w:val="22"/>
        </w:rPr>
        <w:t xml:space="preserve"> health care management </w:t>
      </w:r>
      <w:r w:rsidR="006D4C19" w:rsidRPr="0054137C">
        <w:rPr>
          <w:rFonts w:ascii="Arial" w:hAnsi="Arial" w:cs="Arial"/>
          <w:bCs/>
          <w:color w:val="000000" w:themeColor="text1"/>
          <w:sz w:val="22"/>
          <w:szCs w:val="22"/>
        </w:rPr>
        <w:t xml:space="preserve">contributes to our understanding of </w:t>
      </w:r>
      <w:r w:rsidR="005F2BD5" w:rsidRPr="0054137C">
        <w:rPr>
          <w:rFonts w:ascii="Arial" w:hAnsi="Arial" w:cs="Arial"/>
          <w:bCs/>
          <w:color w:val="000000" w:themeColor="text1"/>
          <w:sz w:val="22"/>
          <w:szCs w:val="22"/>
        </w:rPr>
        <w:t>grand health</w:t>
      </w:r>
      <w:r w:rsidR="00C8368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F2BD5" w:rsidRPr="0054137C">
        <w:rPr>
          <w:rFonts w:ascii="Arial" w:hAnsi="Arial" w:cs="Arial"/>
          <w:bCs/>
          <w:color w:val="000000" w:themeColor="text1"/>
          <w:sz w:val="22"/>
          <w:szCs w:val="22"/>
        </w:rPr>
        <w:t>care challenges.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“Grand health</w:t>
      </w:r>
      <w:r w:rsidR="00C836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care challenges” can include current events </w:t>
      </w:r>
      <w:r w:rsidR="001D6A74">
        <w:rPr>
          <w:rFonts w:ascii="Arial" w:hAnsi="Arial" w:cs="Arial"/>
          <w:color w:val="000000" w:themeColor="text1"/>
          <w:sz w:val="22"/>
          <w:szCs w:val="22"/>
        </w:rPr>
        <w:t>such as</w:t>
      </w:r>
      <w:r w:rsidR="001D6A74" w:rsidRPr="0054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04A8E" w:rsidRPr="0054137C">
        <w:rPr>
          <w:rFonts w:ascii="Arial" w:hAnsi="Arial" w:cs="Arial"/>
          <w:color w:val="000000" w:themeColor="text1"/>
          <w:sz w:val="22"/>
          <w:szCs w:val="22"/>
        </w:rPr>
        <w:t>COVID-19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pandemic, or ongoing challenges related to one or all dimensions of the quadruple aim</w:t>
      </w:r>
      <w:r w:rsidR="00B31914">
        <w:rPr>
          <w:rFonts w:ascii="Arial" w:hAnsi="Arial" w:cs="Arial"/>
          <w:color w:val="000000" w:themeColor="text1"/>
          <w:sz w:val="22"/>
          <w:szCs w:val="22"/>
        </w:rPr>
        <w:t>: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higher quality care at lower cost with improved patient and clinician satisfaction. </w:t>
      </w:r>
      <w:r w:rsidR="00A75B42" w:rsidRPr="0054137C">
        <w:rPr>
          <w:rFonts w:ascii="Arial" w:hAnsi="Arial" w:cs="Arial"/>
          <w:color w:val="000000" w:themeColor="text1"/>
          <w:sz w:val="22"/>
          <w:szCs w:val="22"/>
        </w:rPr>
        <w:t xml:space="preserve">These ongoing challenges </w:t>
      </w:r>
      <w:r w:rsidR="001A5470">
        <w:rPr>
          <w:rFonts w:ascii="Arial" w:hAnsi="Arial" w:cs="Arial"/>
          <w:color w:val="000000" w:themeColor="text1"/>
          <w:sz w:val="22"/>
          <w:szCs w:val="22"/>
        </w:rPr>
        <w:t>are amenable to</w:t>
      </w:r>
      <w:r w:rsidR="00A75B42" w:rsidRPr="0054137C">
        <w:rPr>
          <w:rFonts w:ascii="Arial" w:hAnsi="Arial" w:cs="Arial"/>
          <w:color w:val="000000" w:themeColor="text1"/>
          <w:sz w:val="22"/>
          <w:szCs w:val="22"/>
        </w:rPr>
        <w:t xml:space="preserve"> organizational and managerial</w:t>
      </w:r>
      <w:r w:rsidR="001A5470">
        <w:rPr>
          <w:rFonts w:ascii="Arial" w:hAnsi="Arial" w:cs="Arial"/>
          <w:color w:val="000000" w:themeColor="text1"/>
          <w:sz w:val="22"/>
          <w:szCs w:val="22"/>
        </w:rPr>
        <w:t xml:space="preserve"> solutions</w:t>
      </w:r>
      <w:r w:rsidR="00A75B42" w:rsidRPr="0054137C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B20130" w:rsidRPr="0054137C">
        <w:rPr>
          <w:rFonts w:ascii="Arial" w:hAnsi="Arial" w:cs="Arial"/>
          <w:color w:val="000000" w:themeColor="text1"/>
          <w:sz w:val="22"/>
          <w:szCs w:val="22"/>
        </w:rPr>
        <w:t xml:space="preserve">the field of </w:t>
      </w:r>
      <w:r w:rsidR="00A75B42" w:rsidRPr="0054137C">
        <w:rPr>
          <w:rFonts w:ascii="Arial" w:hAnsi="Arial" w:cs="Arial"/>
          <w:color w:val="000000" w:themeColor="text1"/>
          <w:sz w:val="22"/>
          <w:szCs w:val="22"/>
        </w:rPr>
        <w:t>health care management</w:t>
      </w:r>
      <w:r w:rsidR="00B20130" w:rsidRPr="0054137C">
        <w:rPr>
          <w:rFonts w:ascii="Arial" w:hAnsi="Arial" w:cs="Arial"/>
          <w:color w:val="000000" w:themeColor="text1"/>
          <w:sz w:val="22"/>
          <w:szCs w:val="22"/>
        </w:rPr>
        <w:t xml:space="preserve"> has many important lessons to contribute. </w:t>
      </w:r>
    </w:p>
    <w:p w14:paraId="7E6F5E6B" w14:textId="77777777" w:rsidR="004F70DC" w:rsidRDefault="004F70DC" w:rsidP="005413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5A4C85" w14:textId="6FA7BA60" w:rsidR="006D4C19" w:rsidRDefault="00B20130" w:rsidP="00A50FA0">
      <w:pPr>
        <w:rPr>
          <w:rFonts w:ascii="Arial" w:hAnsi="Arial" w:cs="Arial"/>
          <w:color w:val="000000" w:themeColor="text1"/>
          <w:sz w:val="22"/>
          <w:szCs w:val="22"/>
        </w:rPr>
      </w:pPr>
      <w:r w:rsidRPr="0054137C">
        <w:rPr>
          <w:rFonts w:ascii="Arial" w:hAnsi="Arial" w:cs="Arial"/>
          <w:color w:val="000000" w:themeColor="text1"/>
          <w:sz w:val="22"/>
          <w:szCs w:val="22"/>
        </w:rPr>
        <w:t>For this volume</w:t>
      </w:r>
      <w:r w:rsidR="00B31914">
        <w:rPr>
          <w:rFonts w:ascii="Arial" w:hAnsi="Arial" w:cs="Arial"/>
          <w:color w:val="000000" w:themeColor="text1"/>
          <w:sz w:val="22"/>
          <w:szCs w:val="22"/>
        </w:rPr>
        <w:t>,</w:t>
      </w:r>
      <w:r w:rsidRPr="0054137C">
        <w:rPr>
          <w:rFonts w:ascii="Arial" w:hAnsi="Arial" w:cs="Arial"/>
          <w:color w:val="000000" w:themeColor="text1"/>
          <w:sz w:val="22"/>
          <w:szCs w:val="22"/>
        </w:rPr>
        <w:t xml:space="preserve"> we define health care management </w:t>
      </w:r>
      <w:r w:rsidR="001A5470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54137C" w:rsidRPr="0054137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4137C" w:rsidRPr="005413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planning, direction, and coordination of health services and </w:t>
      </w:r>
      <w:r w:rsidR="001A547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54137C" w:rsidRPr="005413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management of health</w:t>
      </w:r>
      <w:r w:rsidR="00C8368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137C" w:rsidRPr="0054137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care professionals. We are interested in the role of management from the top executive to the front-line managers. </w:t>
      </w:r>
      <w:r w:rsidR="00C46068" w:rsidRPr="0054137C">
        <w:rPr>
          <w:rFonts w:ascii="Arial" w:hAnsi="Arial" w:cs="Arial"/>
          <w:color w:val="000000" w:themeColor="text1"/>
          <w:sz w:val="22"/>
          <w:szCs w:val="22"/>
        </w:rPr>
        <w:t>Within this management domain, w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>e are looking for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0C6" w:rsidRPr="0054137C">
        <w:rPr>
          <w:rFonts w:ascii="Arial" w:hAnsi="Arial" w:cs="Arial"/>
          <w:color w:val="000000" w:themeColor="text1"/>
          <w:sz w:val="22"/>
          <w:szCs w:val="22"/>
        </w:rPr>
        <w:t xml:space="preserve">empirical studies, 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 xml:space="preserve">literature </w:t>
      </w:r>
      <w:r w:rsidR="00783D4E" w:rsidRPr="0054137C">
        <w:rPr>
          <w:rFonts w:ascii="Arial" w:hAnsi="Arial" w:cs="Arial"/>
          <w:color w:val="000000" w:themeColor="text1"/>
          <w:sz w:val="22"/>
          <w:szCs w:val="22"/>
        </w:rPr>
        <w:t>reviews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83D4E" w:rsidRPr="0054137C">
        <w:rPr>
          <w:rFonts w:ascii="Arial" w:hAnsi="Arial" w:cs="Arial"/>
          <w:color w:val="000000" w:themeColor="text1"/>
          <w:sz w:val="22"/>
          <w:szCs w:val="22"/>
        </w:rPr>
        <w:t xml:space="preserve">conceptual frameworks, 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>case explorations, and discussions of</w:t>
      </w:r>
      <w:r w:rsidR="00783D4E" w:rsidRPr="0054137C">
        <w:rPr>
          <w:rFonts w:ascii="Arial" w:hAnsi="Arial" w:cs="Arial"/>
          <w:color w:val="000000" w:themeColor="text1"/>
          <w:sz w:val="22"/>
          <w:szCs w:val="22"/>
        </w:rPr>
        <w:t xml:space="preserve"> policies and implications</w:t>
      </w:r>
      <w:r w:rsidR="00B77740" w:rsidRPr="005413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D4C19" w:rsidRPr="0054137C">
        <w:rPr>
          <w:rFonts w:ascii="Arial" w:hAnsi="Arial" w:cs="Arial"/>
          <w:color w:val="000000" w:themeColor="text1"/>
          <w:sz w:val="22"/>
          <w:szCs w:val="22"/>
        </w:rPr>
        <w:t>The goal of this issue is to synthesize current information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in the field</w:t>
      </w:r>
      <w:r w:rsidR="006D4C19" w:rsidRPr="0054137C">
        <w:rPr>
          <w:rFonts w:ascii="Arial" w:hAnsi="Arial" w:cs="Arial"/>
          <w:color w:val="000000" w:themeColor="text1"/>
          <w:sz w:val="22"/>
          <w:szCs w:val="22"/>
        </w:rPr>
        <w:t>, direct future research efforts, and generate actionable insights for managers and policymakers.</w:t>
      </w:r>
      <w:r w:rsidR="00ED0F04" w:rsidRPr="00541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5CDBF63" w14:textId="77777777" w:rsidR="00A50FA0" w:rsidRPr="0054137C" w:rsidRDefault="00A50FA0" w:rsidP="00A50FA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7E6FBE" w14:textId="756B7CE6" w:rsidR="00647B2C" w:rsidRPr="0054137C" w:rsidRDefault="006D4C19" w:rsidP="00D25429">
      <w:pPr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  <w:r w:rsidRPr="001A5470">
        <w:rPr>
          <w:rStyle w:val="Hyperlink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Submissions</w:t>
      </w:r>
      <w:r w:rsidR="001A5470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: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1A5470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A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ccepted</w:t>
      </w:r>
      <w:r w:rsidR="00B166DB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at</w:t>
      </w:r>
      <w:r w:rsidR="00B166DB" w:rsidRPr="0054137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hyperlink r:id="rId8" w:history="1">
        <w:r w:rsidR="00B166DB" w:rsidRPr="0054137C">
          <w:rPr>
            <w:rStyle w:val="Hyperlink"/>
            <w:rFonts w:ascii="Arial" w:hAnsi="Arial" w:cs="Arial"/>
            <w:b/>
            <w:sz w:val="22"/>
            <w:szCs w:val="22"/>
          </w:rPr>
          <w:t>go.osu.edu/advances</w:t>
        </w:r>
      </w:hyperlink>
      <w:r w:rsidR="003B372F" w:rsidRPr="0054137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3B372F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on a rolling basis until</w:t>
      </w:r>
      <w:r w:rsidR="0054137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1D6A74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Nov.</w:t>
      </w:r>
      <w:r w:rsidR="0054137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15</w:t>
      </w:r>
      <w:r w:rsidR="00B31914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,</w:t>
      </w:r>
      <w:r w:rsidR="0054137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2020</w:t>
      </w:r>
      <w:r w:rsidR="00B166DB" w:rsidRPr="0054137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.</w:t>
      </w:r>
      <w:r w:rsidRPr="0054137C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This website includes manuscript formatting instructions</w:t>
      </w:r>
      <w:r w:rsidR="00A76DFB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. Contact the editorial team 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if you have questions.</w:t>
      </w:r>
      <w:r w:rsidR="00415DAB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</w:p>
    <w:p w14:paraId="1F1FDFD0" w14:textId="77777777" w:rsidR="00647B2C" w:rsidRPr="0054137C" w:rsidRDefault="00647B2C" w:rsidP="00D25429">
      <w:pPr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</w:p>
    <w:p w14:paraId="1BBDD57D" w14:textId="0B9621AB" w:rsidR="0054137C" w:rsidRPr="0054137C" w:rsidRDefault="00A50FA0" w:rsidP="0054137C">
      <w:pPr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  <w:r w:rsidRPr="001A5470">
        <w:rPr>
          <w:rStyle w:val="Hyperlink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Peer Review: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647B2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Advances is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using a peer review model leveraging </w:t>
      </w:r>
      <w:r w:rsidR="00A75B42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the 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expertise of interested participants in improving the quality of research in this domain. </w:t>
      </w:r>
      <w:r w:rsidR="00A75B42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As a result,</w:t>
      </w:r>
      <w:r w:rsidR="00647B2C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="00C83681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>prospective authors</w:t>
      </w:r>
      <w:r w:rsidR="00C83681"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Pr="0054137C"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should expect to peer review other submissions for this edition. </w:t>
      </w:r>
    </w:p>
    <w:p w14:paraId="7C1AE807" w14:textId="77777777" w:rsidR="0054137C" w:rsidRPr="0054137C" w:rsidRDefault="0054137C" w:rsidP="0054137C">
      <w:pPr>
        <w:rPr>
          <w:rStyle w:val="Hyperlink"/>
          <w:rFonts w:ascii="Arial" w:hAnsi="Arial" w:cs="Arial"/>
          <w:bCs/>
          <w:color w:val="000000" w:themeColor="text1"/>
          <w:sz w:val="22"/>
          <w:szCs w:val="22"/>
          <w:u w:val="none"/>
        </w:rPr>
      </w:pPr>
    </w:p>
    <w:p w14:paraId="7589B7D2" w14:textId="6F326EFD" w:rsidR="0054137C" w:rsidRPr="0054137C" w:rsidRDefault="0054137C" w:rsidP="0054137C">
      <w:pPr>
        <w:rPr>
          <w:rFonts w:ascii="Arial" w:hAnsi="Arial" w:cs="Arial"/>
          <w:bCs/>
          <w:i/>
          <w:iCs/>
          <w:sz w:val="22"/>
          <w:szCs w:val="22"/>
        </w:rPr>
      </w:pPr>
      <w:r w:rsidRPr="001A5470">
        <w:rPr>
          <w:rStyle w:val="Hyperlink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K</w:t>
      </w:r>
      <w:r w:rsidRPr="001A5470">
        <w:rPr>
          <w:rFonts w:ascii="Arial" w:hAnsi="Arial" w:cs="Arial"/>
          <w:bCs/>
          <w:i/>
          <w:iCs/>
          <w:sz w:val="22"/>
          <w:szCs w:val="22"/>
        </w:rPr>
        <w:t>e</w:t>
      </w:r>
      <w:r w:rsidRPr="0054137C">
        <w:rPr>
          <w:rFonts w:ascii="Arial" w:hAnsi="Arial" w:cs="Arial"/>
          <w:bCs/>
          <w:i/>
          <w:iCs/>
          <w:sz w:val="22"/>
          <w:szCs w:val="22"/>
        </w:rPr>
        <w:t>y dates</w:t>
      </w:r>
      <w:r w:rsidR="001A5470" w:rsidRPr="001A5470">
        <w:rPr>
          <w:rFonts w:ascii="Arial" w:hAnsi="Arial" w:cs="Arial"/>
          <w:bCs/>
          <w:i/>
          <w:iCs/>
          <w:sz w:val="22"/>
          <w:szCs w:val="22"/>
        </w:rPr>
        <w:t xml:space="preserve">: </w:t>
      </w:r>
    </w:p>
    <w:p w14:paraId="129237AE" w14:textId="4AD6AA20" w:rsidR="0054137C" w:rsidRPr="0054137C" w:rsidRDefault="00356C3B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Nov. 15</w:t>
      </w:r>
      <w:r w:rsidR="001A5470">
        <w:rPr>
          <w:rFonts w:ascii="Arial" w:hAnsi="Arial" w:cs="Arial"/>
          <w:sz w:val="22"/>
          <w:szCs w:val="22"/>
        </w:rPr>
        <w:t xml:space="preserve">, </w:t>
      </w:r>
      <w:r w:rsidR="0054137C" w:rsidRPr="0054137C">
        <w:rPr>
          <w:rFonts w:ascii="Arial" w:hAnsi="Arial" w:cs="Arial"/>
          <w:sz w:val="22"/>
          <w:szCs w:val="22"/>
        </w:rPr>
        <w:t>2020:</w:t>
      </w:r>
      <w:r w:rsidR="00E33E50">
        <w:rPr>
          <w:rFonts w:ascii="Arial" w:hAnsi="Arial" w:cs="Arial"/>
          <w:sz w:val="22"/>
          <w:szCs w:val="22"/>
        </w:rPr>
        <w:t xml:space="preserve"> </w:t>
      </w:r>
      <w:r w:rsidR="0054137C" w:rsidRPr="0054137C">
        <w:rPr>
          <w:rFonts w:ascii="Arial" w:hAnsi="Arial" w:cs="Arial"/>
          <w:sz w:val="22"/>
          <w:szCs w:val="22"/>
        </w:rPr>
        <w:t xml:space="preserve">Last day for manuscripts submissions via the online portal, </w:t>
      </w:r>
      <w:hyperlink r:id="rId9" w:history="1">
        <w:r w:rsidR="0054137C" w:rsidRPr="0054137C">
          <w:rPr>
            <w:rStyle w:val="Hyperlink"/>
            <w:rFonts w:ascii="Arial" w:hAnsi="Arial" w:cs="Arial"/>
            <w:b/>
            <w:sz w:val="22"/>
            <w:szCs w:val="22"/>
          </w:rPr>
          <w:t>go.osu.edu/advances</w:t>
        </w:r>
      </w:hyperlink>
    </w:p>
    <w:p w14:paraId="0E6EBA46" w14:textId="4E27B1B2" w:rsidR="0054137C" w:rsidRPr="0054137C" w:rsidRDefault="00356C3B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</w:t>
      </w:r>
      <w:r w:rsidR="0054137C" w:rsidRPr="0054137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5</w:t>
      </w:r>
      <w:r w:rsidR="001A5470">
        <w:rPr>
          <w:rFonts w:ascii="Arial" w:hAnsi="Arial" w:cs="Arial"/>
          <w:sz w:val="22"/>
          <w:szCs w:val="22"/>
        </w:rPr>
        <w:t xml:space="preserve">, </w:t>
      </w:r>
      <w:r w:rsidR="0054137C" w:rsidRPr="0054137C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="0054137C" w:rsidRPr="0054137C">
        <w:rPr>
          <w:rFonts w:ascii="Arial" w:hAnsi="Arial" w:cs="Arial"/>
          <w:sz w:val="22"/>
          <w:szCs w:val="22"/>
        </w:rPr>
        <w:t>:</w:t>
      </w:r>
      <w:r w:rsidR="00E33E50">
        <w:rPr>
          <w:rFonts w:ascii="Arial" w:hAnsi="Arial" w:cs="Arial"/>
          <w:sz w:val="22"/>
          <w:szCs w:val="22"/>
        </w:rPr>
        <w:t xml:space="preserve"> </w:t>
      </w:r>
      <w:r w:rsidR="009F0F9E">
        <w:rPr>
          <w:rFonts w:ascii="Arial" w:hAnsi="Arial" w:cs="Arial"/>
          <w:sz w:val="22"/>
          <w:szCs w:val="22"/>
        </w:rPr>
        <w:t xml:space="preserve"> </w:t>
      </w:r>
      <w:r w:rsidR="0054137C" w:rsidRPr="0054137C">
        <w:rPr>
          <w:rFonts w:ascii="Arial" w:hAnsi="Arial" w:cs="Arial"/>
          <w:sz w:val="22"/>
          <w:szCs w:val="22"/>
        </w:rPr>
        <w:t>Reviews returned to authors</w:t>
      </w:r>
    </w:p>
    <w:p w14:paraId="48ECBB6A" w14:textId="13FC8C6C" w:rsidR="0054137C" w:rsidRPr="0054137C" w:rsidRDefault="00356C3B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</w:t>
      </w:r>
      <w:r w:rsidR="0054137C" w:rsidRPr="0054137C">
        <w:rPr>
          <w:rFonts w:ascii="Arial" w:hAnsi="Arial" w:cs="Arial"/>
          <w:sz w:val="22"/>
          <w:szCs w:val="22"/>
        </w:rPr>
        <w:t>. 15</w:t>
      </w:r>
      <w:r w:rsidR="001A5470">
        <w:rPr>
          <w:rFonts w:ascii="Arial" w:hAnsi="Arial" w:cs="Arial"/>
          <w:sz w:val="22"/>
          <w:szCs w:val="22"/>
        </w:rPr>
        <w:t>,</w:t>
      </w:r>
      <w:r w:rsidR="0054137C" w:rsidRPr="0054137C">
        <w:rPr>
          <w:rFonts w:ascii="Arial" w:hAnsi="Arial" w:cs="Arial"/>
          <w:sz w:val="22"/>
          <w:szCs w:val="22"/>
        </w:rPr>
        <w:t xml:space="preserve"> 2021:</w:t>
      </w:r>
      <w:r w:rsidR="00621D3B">
        <w:rPr>
          <w:rFonts w:ascii="Arial" w:hAnsi="Arial" w:cs="Arial"/>
          <w:sz w:val="22"/>
          <w:szCs w:val="22"/>
        </w:rPr>
        <w:t xml:space="preserve"> </w:t>
      </w:r>
      <w:r w:rsidR="0054137C" w:rsidRPr="0054137C">
        <w:rPr>
          <w:rFonts w:ascii="Arial" w:hAnsi="Arial" w:cs="Arial"/>
          <w:sz w:val="22"/>
          <w:szCs w:val="22"/>
        </w:rPr>
        <w:t>Revised final manuscripts due</w:t>
      </w:r>
    </w:p>
    <w:p w14:paraId="3CDE9CE3" w14:textId="0A3F5641" w:rsidR="0054137C" w:rsidRPr="0054137C" w:rsidRDefault="00356C3B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15</w:t>
      </w:r>
      <w:r w:rsidR="001A5470">
        <w:rPr>
          <w:rFonts w:ascii="Arial" w:hAnsi="Arial" w:cs="Arial"/>
          <w:sz w:val="22"/>
          <w:szCs w:val="22"/>
        </w:rPr>
        <w:t xml:space="preserve">, </w:t>
      </w:r>
      <w:r w:rsidR="0054137C" w:rsidRPr="0054137C">
        <w:rPr>
          <w:rFonts w:ascii="Arial" w:hAnsi="Arial" w:cs="Arial"/>
          <w:sz w:val="22"/>
          <w:szCs w:val="22"/>
        </w:rPr>
        <w:t>2021:</w:t>
      </w:r>
      <w:r w:rsidR="00621D3B">
        <w:rPr>
          <w:rFonts w:ascii="Arial" w:hAnsi="Arial" w:cs="Arial"/>
          <w:sz w:val="22"/>
          <w:szCs w:val="22"/>
        </w:rPr>
        <w:t xml:space="preserve"> </w:t>
      </w:r>
      <w:r w:rsidR="0054137C" w:rsidRPr="0054137C">
        <w:rPr>
          <w:rFonts w:ascii="Arial" w:hAnsi="Arial" w:cs="Arial"/>
          <w:sz w:val="22"/>
          <w:szCs w:val="22"/>
        </w:rPr>
        <w:t>Final decisions</w:t>
      </w:r>
    </w:p>
    <w:p w14:paraId="43357FF7" w14:textId="3ADCBBE7" w:rsidR="0054137C" w:rsidRPr="0054137C" w:rsidRDefault="0054137C" w:rsidP="005413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4137C">
        <w:rPr>
          <w:rFonts w:ascii="Arial" w:hAnsi="Arial" w:cs="Arial"/>
          <w:sz w:val="22"/>
          <w:szCs w:val="22"/>
        </w:rPr>
        <w:t>Aug. 15</w:t>
      </w:r>
      <w:r w:rsidR="001A5470">
        <w:rPr>
          <w:rFonts w:ascii="Arial" w:hAnsi="Arial" w:cs="Arial"/>
          <w:sz w:val="22"/>
          <w:szCs w:val="22"/>
        </w:rPr>
        <w:t>,</w:t>
      </w:r>
      <w:r w:rsidRPr="0054137C">
        <w:rPr>
          <w:rFonts w:ascii="Arial" w:hAnsi="Arial" w:cs="Arial"/>
          <w:sz w:val="22"/>
          <w:szCs w:val="22"/>
        </w:rPr>
        <w:t xml:space="preserve"> 2021: AHCM Volume 20 published by Emerald</w:t>
      </w:r>
    </w:p>
    <w:p w14:paraId="54CBA252" w14:textId="231EF8D6" w:rsidR="007F25A9" w:rsidRDefault="007F25A9" w:rsidP="00D25429">
      <w:pPr>
        <w:rPr>
          <w:rStyle w:val="Hyperlink"/>
          <w:rFonts w:ascii="Arial" w:hAnsi="Arial" w:cs="Arial"/>
          <w:b/>
          <w:sz w:val="22"/>
          <w:szCs w:val="22"/>
          <w:u w:val="none"/>
        </w:rPr>
      </w:pPr>
    </w:p>
    <w:p w14:paraId="008CEAD9" w14:textId="77777777" w:rsidR="007F25A9" w:rsidRDefault="007F25A9" w:rsidP="00D25429">
      <w:pPr>
        <w:rPr>
          <w:rStyle w:val="Hyperlink"/>
          <w:rFonts w:ascii="Arial" w:hAnsi="Arial" w:cs="Arial"/>
          <w:b/>
          <w:sz w:val="22"/>
          <w:szCs w:val="22"/>
          <w:u w:val="none"/>
        </w:rPr>
      </w:pPr>
    </w:p>
    <w:p w14:paraId="72AD3672" w14:textId="54838334" w:rsidR="007F6876" w:rsidRPr="00A61E8B" w:rsidRDefault="007F6876" w:rsidP="00D25429">
      <w:pPr>
        <w:rPr>
          <w:rFonts w:ascii="Arial" w:hAnsi="Arial" w:cs="Arial"/>
          <w:sz w:val="22"/>
          <w:szCs w:val="22"/>
        </w:rPr>
      </w:pPr>
    </w:p>
    <w:sectPr w:rsidR="007F6876" w:rsidRPr="00A61E8B" w:rsidSect="00AB5BB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6B48" w14:textId="77777777" w:rsidR="00437B7B" w:rsidRDefault="00437B7B" w:rsidP="009E46F4">
      <w:r>
        <w:separator/>
      </w:r>
    </w:p>
  </w:endnote>
  <w:endnote w:type="continuationSeparator" w:id="0">
    <w:p w14:paraId="72D34357" w14:textId="77777777" w:rsidR="00437B7B" w:rsidRDefault="00437B7B" w:rsidP="009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14316" w14:textId="77777777" w:rsidR="00437B7B" w:rsidRDefault="00437B7B" w:rsidP="009E46F4">
      <w:r>
        <w:separator/>
      </w:r>
    </w:p>
  </w:footnote>
  <w:footnote w:type="continuationSeparator" w:id="0">
    <w:p w14:paraId="525A3A0C" w14:textId="77777777" w:rsidR="00437B7B" w:rsidRDefault="00437B7B" w:rsidP="009E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2D54" w14:textId="77777777" w:rsidR="00CF576D" w:rsidRDefault="00CF576D" w:rsidP="009E46F4">
    <w:pPr>
      <w:pStyle w:val="Header"/>
      <w:jc w:val="center"/>
      <w:rPr>
        <w:b/>
        <w:i/>
        <w:position w:val="26"/>
        <w:sz w:val="40"/>
        <w:szCs w:val="40"/>
      </w:rPr>
    </w:pPr>
    <w:r>
      <w:rPr>
        <w:b/>
        <w:noProof/>
        <w:sz w:val="18"/>
      </w:rPr>
      <w:drawing>
        <wp:inline distT="0" distB="0" distL="0" distR="0" wp14:anchorId="7CE3D8A6" wp14:editId="4BFB4B8B">
          <wp:extent cx="1250950" cy="51181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MessageHeaderLabel"/>
        <w:b w:val="0"/>
        <w:sz w:val="18"/>
      </w:rPr>
      <w:tab/>
    </w:r>
    <w:r w:rsidRPr="00D371EB">
      <w:rPr>
        <w:b/>
        <w:i/>
        <w:position w:val="26"/>
        <w:sz w:val="40"/>
        <w:szCs w:val="40"/>
      </w:rPr>
      <w:t>Ad</w:t>
    </w:r>
    <w:r>
      <w:rPr>
        <w:b/>
        <w:i/>
        <w:position w:val="26"/>
        <w:sz w:val="40"/>
        <w:szCs w:val="40"/>
      </w:rPr>
      <w:t>vances in Health Care Management</w:t>
    </w:r>
  </w:p>
  <w:p w14:paraId="57B4E3BA" w14:textId="41923FB9" w:rsidR="00CF576D" w:rsidRPr="00957CE1" w:rsidRDefault="00CF576D" w:rsidP="009E46F4">
    <w:pPr>
      <w:pStyle w:val="Header"/>
      <w:jc w:val="center"/>
      <w:rPr>
        <w:sz w:val="28"/>
        <w:szCs w:val="28"/>
      </w:rPr>
    </w:pPr>
    <w:r w:rsidRPr="00957CE1">
      <w:rPr>
        <w:b/>
        <w:caps/>
        <w:sz w:val="28"/>
        <w:szCs w:val="28"/>
      </w:rPr>
      <w:t>Call for Papers</w:t>
    </w:r>
    <w:r w:rsidR="007F6876">
      <w:rPr>
        <w:b/>
        <w:caps/>
        <w:sz w:val="28"/>
        <w:szCs w:val="28"/>
      </w:rPr>
      <w:t xml:space="preserve"> </w:t>
    </w:r>
  </w:p>
  <w:p w14:paraId="1883788C" w14:textId="070600D0" w:rsidR="003F0B7F" w:rsidRPr="003B372F" w:rsidRDefault="00454C99" w:rsidP="009E46F4">
    <w:pPr>
      <w:pStyle w:val="Header"/>
      <w:jc w:val="center"/>
      <w:rPr>
        <w:b/>
        <w:i/>
        <w:caps/>
        <w:sz w:val="28"/>
        <w:szCs w:val="28"/>
      </w:rPr>
    </w:pPr>
    <w:r w:rsidRPr="007F6876">
      <w:rPr>
        <w:rFonts w:ascii="Helvetica Neue" w:hAnsi="Helvetica Neue"/>
        <w:b/>
        <w:bCs/>
        <w:color w:val="666666"/>
        <w:sz w:val="28"/>
        <w:szCs w:val="28"/>
      </w:rPr>
      <w:t xml:space="preserve">The Contributions of </w:t>
    </w:r>
    <w:r w:rsidRPr="003B372F">
      <w:rPr>
        <w:rFonts w:ascii="Helvetica Neue" w:hAnsi="Helvetica Neue"/>
        <w:b/>
        <w:bCs/>
        <w:color w:val="666666"/>
        <w:sz w:val="28"/>
        <w:szCs w:val="28"/>
      </w:rPr>
      <w:t>Health Care</w:t>
    </w:r>
    <w:r w:rsidRPr="007F6876">
      <w:rPr>
        <w:rFonts w:ascii="Helvetica Neue" w:hAnsi="Helvetica Neue"/>
        <w:b/>
        <w:bCs/>
        <w:color w:val="666666"/>
        <w:sz w:val="28"/>
        <w:szCs w:val="28"/>
      </w:rPr>
      <w:t xml:space="preserve"> Management </w:t>
    </w:r>
    <w:r w:rsidR="002A2D6A">
      <w:rPr>
        <w:rFonts w:ascii="Helvetica Neue" w:hAnsi="Helvetica Neue"/>
        <w:b/>
        <w:bCs/>
        <w:color w:val="666666"/>
        <w:sz w:val="28"/>
        <w:szCs w:val="28"/>
      </w:rPr>
      <w:t>to Grand Health Care Challenges</w:t>
    </w:r>
  </w:p>
  <w:p w14:paraId="0CF389C1" w14:textId="77777777" w:rsidR="00CF576D" w:rsidRDefault="00CF576D" w:rsidP="00A26E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8EC"/>
    <w:multiLevelType w:val="multilevel"/>
    <w:tmpl w:val="AEA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540E6"/>
    <w:multiLevelType w:val="hybridMultilevel"/>
    <w:tmpl w:val="FD72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1F61"/>
    <w:multiLevelType w:val="hybridMultilevel"/>
    <w:tmpl w:val="36D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166"/>
    <w:multiLevelType w:val="hybridMultilevel"/>
    <w:tmpl w:val="2B94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5288"/>
    <w:multiLevelType w:val="hybridMultilevel"/>
    <w:tmpl w:val="E21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4A4"/>
    <w:multiLevelType w:val="multilevel"/>
    <w:tmpl w:val="E248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147A07"/>
    <w:multiLevelType w:val="hybridMultilevel"/>
    <w:tmpl w:val="6C14B14E"/>
    <w:lvl w:ilvl="0" w:tplc="5CB05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074F7"/>
    <w:multiLevelType w:val="multilevel"/>
    <w:tmpl w:val="E0B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65"/>
    <w:rsid w:val="00001896"/>
    <w:rsid w:val="0001093A"/>
    <w:rsid w:val="0001698D"/>
    <w:rsid w:val="000203FB"/>
    <w:rsid w:val="000252F4"/>
    <w:rsid w:val="0005511E"/>
    <w:rsid w:val="00071FAB"/>
    <w:rsid w:val="00086BE8"/>
    <w:rsid w:val="000E1148"/>
    <w:rsid w:val="000E2762"/>
    <w:rsid w:val="000F7079"/>
    <w:rsid w:val="00105615"/>
    <w:rsid w:val="00113EB1"/>
    <w:rsid w:val="001302FE"/>
    <w:rsid w:val="00133FAA"/>
    <w:rsid w:val="0013460F"/>
    <w:rsid w:val="00134AE5"/>
    <w:rsid w:val="001570E7"/>
    <w:rsid w:val="00167E8B"/>
    <w:rsid w:val="00172E6E"/>
    <w:rsid w:val="001762DA"/>
    <w:rsid w:val="001774A8"/>
    <w:rsid w:val="00196C02"/>
    <w:rsid w:val="001A4C2E"/>
    <w:rsid w:val="001A5470"/>
    <w:rsid w:val="001B0785"/>
    <w:rsid w:val="001B276C"/>
    <w:rsid w:val="001B28A1"/>
    <w:rsid w:val="001B7156"/>
    <w:rsid w:val="001C3A6A"/>
    <w:rsid w:val="001C5269"/>
    <w:rsid w:val="001D6A74"/>
    <w:rsid w:val="001E0762"/>
    <w:rsid w:val="00204A8E"/>
    <w:rsid w:val="00206331"/>
    <w:rsid w:val="00220B34"/>
    <w:rsid w:val="00221EEA"/>
    <w:rsid w:val="002300ED"/>
    <w:rsid w:val="002316D6"/>
    <w:rsid w:val="0023428D"/>
    <w:rsid w:val="002501F8"/>
    <w:rsid w:val="00253B0D"/>
    <w:rsid w:val="002633D4"/>
    <w:rsid w:val="0027230E"/>
    <w:rsid w:val="00282063"/>
    <w:rsid w:val="002962B6"/>
    <w:rsid w:val="0029779C"/>
    <w:rsid w:val="002A2D6A"/>
    <w:rsid w:val="002B3C14"/>
    <w:rsid w:val="002B5B97"/>
    <w:rsid w:val="002C1962"/>
    <w:rsid w:val="002C4A20"/>
    <w:rsid w:val="002E7F4B"/>
    <w:rsid w:val="002F1182"/>
    <w:rsid w:val="00315050"/>
    <w:rsid w:val="00351F81"/>
    <w:rsid w:val="003534AC"/>
    <w:rsid w:val="00354EAA"/>
    <w:rsid w:val="00356C3B"/>
    <w:rsid w:val="00360DA7"/>
    <w:rsid w:val="00364530"/>
    <w:rsid w:val="003A02D5"/>
    <w:rsid w:val="003A73EF"/>
    <w:rsid w:val="003B372F"/>
    <w:rsid w:val="003C1247"/>
    <w:rsid w:val="003D477A"/>
    <w:rsid w:val="003D4E41"/>
    <w:rsid w:val="003E034E"/>
    <w:rsid w:val="003F0B7F"/>
    <w:rsid w:val="004137C3"/>
    <w:rsid w:val="00415DAB"/>
    <w:rsid w:val="00437B7B"/>
    <w:rsid w:val="00451F04"/>
    <w:rsid w:val="00454460"/>
    <w:rsid w:val="00454C99"/>
    <w:rsid w:val="00465E03"/>
    <w:rsid w:val="00492034"/>
    <w:rsid w:val="004D32AB"/>
    <w:rsid w:val="004F600D"/>
    <w:rsid w:val="004F70DC"/>
    <w:rsid w:val="00513752"/>
    <w:rsid w:val="005237D1"/>
    <w:rsid w:val="00532369"/>
    <w:rsid w:val="0054137C"/>
    <w:rsid w:val="00550A99"/>
    <w:rsid w:val="00552797"/>
    <w:rsid w:val="005813D4"/>
    <w:rsid w:val="005A5865"/>
    <w:rsid w:val="005A695F"/>
    <w:rsid w:val="005A782F"/>
    <w:rsid w:val="005C4B27"/>
    <w:rsid w:val="005D0141"/>
    <w:rsid w:val="005F0AD0"/>
    <w:rsid w:val="005F2BD5"/>
    <w:rsid w:val="006105E8"/>
    <w:rsid w:val="006132D7"/>
    <w:rsid w:val="00621D3B"/>
    <w:rsid w:val="006310D0"/>
    <w:rsid w:val="00643C94"/>
    <w:rsid w:val="00647B2C"/>
    <w:rsid w:val="0066151F"/>
    <w:rsid w:val="006708B9"/>
    <w:rsid w:val="0067626F"/>
    <w:rsid w:val="0068259B"/>
    <w:rsid w:val="006A2652"/>
    <w:rsid w:val="006A7A63"/>
    <w:rsid w:val="006D4C19"/>
    <w:rsid w:val="007121E9"/>
    <w:rsid w:val="00717B3A"/>
    <w:rsid w:val="007203BC"/>
    <w:rsid w:val="00731649"/>
    <w:rsid w:val="00746940"/>
    <w:rsid w:val="007610FE"/>
    <w:rsid w:val="0076355E"/>
    <w:rsid w:val="00773F2A"/>
    <w:rsid w:val="00783D4E"/>
    <w:rsid w:val="00792917"/>
    <w:rsid w:val="007D48A7"/>
    <w:rsid w:val="007F25A9"/>
    <w:rsid w:val="007F39B4"/>
    <w:rsid w:val="007F6876"/>
    <w:rsid w:val="008100FB"/>
    <w:rsid w:val="00823BEC"/>
    <w:rsid w:val="00830136"/>
    <w:rsid w:val="008539CA"/>
    <w:rsid w:val="00884F75"/>
    <w:rsid w:val="00890688"/>
    <w:rsid w:val="008C4D24"/>
    <w:rsid w:val="008E2651"/>
    <w:rsid w:val="008E3BB9"/>
    <w:rsid w:val="00902663"/>
    <w:rsid w:val="009203D2"/>
    <w:rsid w:val="00925BA6"/>
    <w:rsid w:val="0093734A"/>
    <w:rsid w:val="009544BE"/>
    <w:rsid w:val="00954647"/>
    <w:rsid w:val="00957CE1"/>
    <w:rsid w:val="00961E63"/>
    <w:rsid w:val="009631A3"/>
    <w:rsid w:val="0097444F"/>
    <w:rsid w:val="00976F6B"/>
    <w:rsid w:val="00996887"/>
    <w:rsid w:val="009A1315"/>
    <w:rsid w:val="009A19E4"/>
    <w:rsid w:val="009A3A11"/>
    <w:rsid w:val="009B0B70"/>
    <w:rsid w:val="009C0624"/>
    <w:rsid w:val="009D0C5D"/>
    <w:rsid w:val="009D1B9B"/>
    <w:rsid w:val="009D2BAE"/>
    <w:rsid w:val="009E401F"/>
    <w:rsid w:val="009E46F4"/>
    <w:rsid w:val="009F0F9E"/>
    <w:rsid w:val="00A02790"/>
    <w:rsid w:val="00A02BEF"/>
    <w:rsid w:val="00A12FA4"/>
    <w:rsid w:val="00A23E00"/>
    <w:rsid w:val="00A25EAF"/>
    <w:rsid w:val="00A26E1D"/>
    <w:rsid w:val="00A30AD4"/>
    <w:rsid w:val="00A46DC8"/>
    <w:rsid w:val="00A50FA0"/>
    <w:rsid w:val="00A5220B"/>
    <w:rsid w:val="00A57BEE"/>
    <w:rsid w:val="00A60662"/>
    <w:rsid w:val="00A61E8B"/>
    <w:rsid w:val="00A7212D"/>
    <w:rsid w:val="00A72EAE"/>
    <w:rsid w:val="00A75B42"/>
    <w:rsid w:val="00A76DFB"/>
    <w:rsid w:val="00AA28B1"/>
    <w:rsid w:val="00AB1DE1"/>
    <w:rsid w:val="00AB5BB6"/>
    <w:rsid w:val="00AC5440"/>
    <w:rsid w:val="00AE57A8"/>
    <w:rsid w:val="00AF692E"/>
    <w:rsid w:val="00B166DB"/>
    <w:rsid w:val="00B20130"/>
    <w:rsid w:val="00B310D3"/>
    <w:rsid w:val="00B31914"/>
    <w:rsid w:val="00B451D0"/>
    <w:rsid w:val="00B77740"/>
    <w:rsid w:val="00B77B5C"/>
    <w:rsid w:val="00B77BD0"/>
    <w:rsid w:val="00B86ACD"/>
    <w:rsid w:val="00BD167B"/>
    <w:rsid w:val="00BD6BCE"/>
    <w:rsid w:val="00BF14FA"/>
    <w:rsid w:val="00BF2958"/>
    <w:rsid w:val="00C07C0C"/>
    <w:rsid w:val="00C2563D"/>
    <w:rsid w:val="00C37672"/>
    <w:rsid w:val="00C4362C"/>
    <w:rsid w:val="00C46068"/>
    <w:rsid w:val="00C6663A"/>
    <w:rsid w:val="00C74D7C"/>
    <w:rsid w:val="00C83681"/>
    <w:rsid w:val="00C92DC6"/>
    <w:rsid w:val="00C93E3C"/>
    <w:rsid w:val="00CA0DF0"/>
    <w:rsid w:val="00CA237A"/>
    <w:rsid w:val="00CA6FB8"/>
    <w:rsid w:val="00CA7355"/>
    <w:rsid w:val="00CC18E6"/>
    <w:rsid w:val="00CD4E72"/>
    <w:rsid w:val="00CD5F0E"/>
    <w:rsid w:val="00CF576D"/>
    <w:rsid w:val="00CF7E37"/>
    <w:rsid w:val="00D25046"/>
    <w:rsid w:val="00D25429"/>
    <w:rsid w:val="00D3298F"/>
    <w:rsid w:val="00D34165"/>
    <w:rsid w:val="00D40D20"/>
    <w:rsid w:val="00D63A44"/>
    <w:rsid w:val="00D645BC"/>
    <w:rsid w:val="00D733A6"/>
    <w:rsid w:val="00D7472B"/>
    <w:rsid w:val="00D80871"/>
    <w:rsid w:val="00D93107"/>
    <w:rsid w:val="00DA31B1"/>
    <w:rsid w:val="00DA752D"/>
    <w:rsid w:val="00DC2ED2"/>
    <w:rsid w:val="00DC4E34"/>
    <w:rsid w:val="00DE5995"/>
    <w:rsid w:val="00DE7EDA"/>
    <w:rsid w:val="00E0708C"/>
    <w:rsid w:val="00E13F5A"/>
    <w:rsid w:val="00E26B78"/>
    <w:rsid w:val="00E33E50"/>
    <w:rsid w:val="00E346BC"/>
    <w:rsid w:val="00E37A6F"/>
    <w:rsid w:val="00E52F0F"/>
    <w:rsid w:val="00E6401B"/>
    <w:rsid w:val="00E67FFC"/>
    <w:rsid w:val="00E84B07"/>
    <w:rsid w:val="00EA6CF4"/>
    <w:rsid w:val="00ED0F04"/>
    <w:rsid w:val="00EE525A"/>
    <w:rsid w:val="00EE7EE6"/>
    <w:rsid w:val="00F16CDF"/>
    <w:rsid w:val="00F240C6"/>
    <w:rsid w:val="00F40C02"/>
    <w:rsid w:val="00F40DA5"/>
    <w:rsid w:val="00F41B6A"/>
    <w:rsid w:val="00F44360"/>
    <w:rsid w:val="00F741C5"/>
    <w:rsid w:val="00F90C36"/>
    <w:rsid w:val="00F95315"/>
    <w:rsid w:val="00FA3340"/>
    <w:rsid w:val="00FA77EE"/>
    <w:rsid w:val="00FB3D55"/>
    <w:rsid w:val="00FC367C"/>
    <w:rsid w:val="00FD274D"/>
    <w:rsid w:val="00FE5EEC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34E4E"/>
  <w15:docId w15:val="{4F6EAB31-B050-EE4E-8FC8-A593363D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41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6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46F4"/>
  </w:style>
  <w:style w:type="paragraph" w:styleId="Footer">
    <w:name w:val="footer"/>
    <w:basedOn w:val="Normal"/>
    <w:link w:val="FooterChar"/>
    <w:uiPriority w:val="99"/>
    <w:unhideWhenUsed/>
    <w:rsid w:val="009E46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46F4"/>
  </w:style>
  <w:style w:type="character" w:customStyle="1" w:styleId="MessageHeaderLabel">
    <w:name w:val="Message Header Label"/>
    <w:uiPriority w:val="99"/>
    <w:rsid w:val="009E46F4"/>
    <w:rPr>
      <w:b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F4"/>
    <w:rPr>
      <w:rFonts w:ascii="Tahoma" w:hAnsi="Tahoma" w:cs="Tahoma"/>
      <w:sz w:val="16"/>
      <w:szCs w:val="16"/>
    </w:rPr>
  </w:style>
  <w:style w:type="character" w:customStyle="1" w:styleId="xref-sep">
    <w:name w:val="xref-sep"/>
    <w:basedOn w:val="DefaultParagraphFont"/>
    <w:rsid w:val="00AA28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76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7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A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0B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44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1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F6876"/>
  </w:style>
  <w:style w:type="character" w:styleId="Strong">
    <w:name w:val="Strong"/>
    <w:basedOn w:val="DefaultParagraphFont"/>
    <w:uiPriority w:val="22"/>
    <w:qFormat/>
    <w:rsid w:val="007F6876"/>
    <w:rPr>
      <w:b/>
      <w:bCs/>
    </w:rPr>
  </w:style>
  <w:style w:type="character" w:styleId="Emphasis">
    <w:name w:val="Emphasis"/>
    <w:basedOn w:val="DefaultParagraphFont"/>
    <w:uiPriority w:val="20"/>
    <w:qFormat/>
    <w:rsid w:val="007F687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413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how">
    <w:name w:val="show"/>
    <w:basedOn w:val="Normal"/>
    <w:rsid w:val="00541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osu.edu/adv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osu.edu/adva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704132D-6083-D248-A470-7B831A2E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University of Alabama at Birmingham</Company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>Advances in Health Care Management</dc:subject>
  <dc:creator>Grant T. Savage</dc:creator>
  <cp:keywords/>
  <dc:description/>
  <cp:lastModifiedBy>Hefner, Jennifer</cp:lastModifiedBy>
  <cp:revision>4</cp:revision>
  <cp:lastPrinted>2012-07-30T21:08:00Z</cp:lastPrinted>
  <dcterms:created xsi:type="dcterms:W3CDTF">2020-08-04T16:45:00Z</dcterms:created>
  <dcterms:modified xsi:type="dcterms:W3CDTF">2020-08-04T16:48:00Z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