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05E4C" w14:textId="34659859" w:rsidR="003E01ED" w:rsidRPr="00695266" w:rsidRDefault="00D56483" w:rsidP="00D56483">
      <w:pPr>
        <w:jc w:val="center"/>
        <w:rPr>
          <w:rFonts w:cstheme="minorHAnsi"/>
          <w:color w:val="000000" w:themeColor="text1"/>
          <w:sz w:val="20"/>
          <w:szCs w:val="20"/>
          <w:u w:val="single"/>
        </w:rPr>
      </w:pPr>
      <w:r w:rsidRPr="00695266">
        <w:rPr>
          <w:rFonts w:cstheme="minorHAnsi"/>
          <w:color w:val="000000" w:themeColor="text1"/>
          <w:sz w:val="20"/>
          <w:szCs w:val="20"/>
          <w:u w:val="single"/>
        </w:rPr>
        <w:t xml:space="preserve">MC Division </w:t>
      </w:r>
      <w:r w:rsidR="001E79E9" w:rsidRPr="00695266">
        <w:rPr>
          <w:rFonts w:cstheme="minorHAnsi"/>
          <w:color w:val="000000" w:themeColor="text1"/>
          <w:sz w:val="20"/>
          <w:szCs w:val="20"/>
          <w:u w:val="single"/>
        </w:rPr>
        <w:t>Board M</w:t>
      </w:r>
      <w:r w:rsidR="00492E89" w:rsidRPr="00695266">
        <w:rPr>
          <w:rFonts w:cstheme="minorHAnsi"/>
          <w:color w:val="000000" w:themeColor="text1"/>
          <w:sz w:val="20"/>
          <w:szCs w:val="20"/>
          <w:u w:val="single"/>
        </w:rPr>
        <w:t xml:space="preserve">eeting </w:t>
      </w:r>
      <w:r w:rsidR="001E79E9" w:rsidRPr="00695266">
        <w:rPr>
          <w:rFonts w:cstheme="minorHAnsi"/>
          <w:color w:val="000000" w:themeColor="text1"/>
          <w:sz w:val="20"/>
          <w:szCs w:val="20"/>
          <w:u w:val="single"/>
        </w:rPr>
        <w:t>Minutes</w:t>
      </w:r>
      <w:r w:rsidRPr="00695266">
        <w:rPr>
          <w:rFonts w:cstheme="minorHAnsi"/>
          <w:color w:val="000000" w:themeColor="text1"/>
          <w:sz w:val="20"/>
          <w:szCs w:val="20"/>
          <w:u w:val="single"/>
        </w:rPr>
        <w:t xml:space="preserve"> (</w:t>
      </w:r>
      <w:r w:rsidR="00B648E0" w:rsidRPr="00695266">
        <w:rPr>
          <w:rFonts w:cstheme="minorHAnsi"/>
          <w:color w:val="000000" w:themeColor="text1"/>
          <w:sz w:val="20"/>
          <w:szCs w:val="20"/>
          <w:u w:val="single"/>
        </w:rPr>
        <w:t>9/22</w:t>
      </w:r>
      <w:r w:rsidRPr="00695266">
        <w:rPr>
          <w:rFonts w:cstheme="minorHAnsi"/>
          <w:color w:val="000000" w:themeColor="text1"/>
          <w:sz w:val="20"/>
          <w:szCs w:val="20"/>
          <w:u w:val="single"/>
        </w:rPr>
        <w:t>/18)</w:t>
      </w:r>
    </w:p>
    <w:p w14:paraId="2F2FFA1B" w14:textId="03A6B325" w:rsidR="00492E89" w:rsidRPr="00695266" w:rsidRDefault="00492E89">
      <w:pPr>
        <w:rPr>
          <w:rFonts w:cstheme="minorHAnsi"/>
          <w:color w:val="000000" w:themeColor="text1"/>
          <w:sz w:val="20"/>
          <w:szCs w:val="20"/>
        </w:rPr>
      </w:pPr>
    </w:p>
    <w:p w14:paraId="66A6F46A" w14:textId="0808098D" w:rsidR="000B405A" w:rsidRPr="00695266" w:rsidRDefault="000B405A" w:rsidP="00641769">
      <w:pPr>
        <w:pStyle w:val="ListParagraph"/>
        <w:numPr>
          <w:ilvl w:val="0"/>
          <w:numId w:val="7"/>
        </w:numPr>
        <w:rPr>
          <w:rFonts w:cstheme="minorHAnsi"/>
          <w:color w:val="000000" w:themeColor="text1"/>
          <w:sz w:val="20"/>
          <w:szCs w:val="20"/>
        </w:rPr>
      </w:pPr>
      <w:r w:rsidRPr="00695266">
        <w:rPr>
          <w:rFonts w:cstheme="minorHAnsi"/>
          <w:b/>
          <w:color w:val="000000" w:themeColor="text1"/>
          <w:sz w:val="20"/>
          <w:szCs w:val="20"/>
        </w:rPr>
        <w:t>Overview:</w:t>
      </w:r>
      <w:r w:rsidRPr="00695266">
        <w:rPr>
          <w:rFonts w:cstheme="minorHAnsi"/>
          <w:color w:val="000000" w:themeColor="text1"/>
          <w:sz w:val="20"/>
          <w:szCs w:val="20"/>
        </w:rPr>
        <w:t xml:space="preserve"> </w:t>
      </w:r>
      <w:r w:rsidR="001E79E9" w:rsidRPr="00695266">
        <w:rPr>
          <w:rFonts w:eastAsia="Times New Roman" w:cstheme="minorHAnsi"/>
          <w:color w:val="000000" w:themeColor="text1"/>
          <w:sz w:val="20"/>
          <w:szCs w:val="20"/>
        </w:rPr>
        <w:t>The MC Division Board met</w:t>
      </w:r>
      <w:r w:rsidR="00A12B60" w:rsidRPr="00695266">
        <w:rPr>
          <w:rFonts w:eastAsia="Times New Roman" w:cstheme="minorHAnsi"/>
          <w:color w:val="000000" w:themeColor="text1"/>
          <w:sz w:val="20"/>
          <w:szCs w:val="20"/>
        </w:rPr>
        <w:t xml:space="preserve"> </w:t>
      </w:r>
      <w:r w:rsidR="00F11BA8" w:rsidRPr="00695266">
        <w:rPr>
          <w:rFonts w:eastAsia="Times New Roman" w:cstheme="minorHAnsi"/>
          <w:color w:val="000000" w:themeColor="text1"/>
          <w:sz w:val="20"/>
          <w:szCs w:val="20"/>
        </w:rPr>
        <w:t>via Zoom conference</w:t>
      </w:r>
      <w:r w:rsidR="001E79E9" w:rsidRPr="00695266">
        <w:rPr>
          <w:rFonts w:eastAsia="Times New Roman" w:cstheme="minorHAnsi"/>
          <w:color w:val="000000" w:themeColor="text1"/>
          <w:sz w:val="20"/>
          <w:szCs w:val="20"/>
        </w:rPr>
        <w:t xml:space="preserve">, </w:t>
      </w:r>
      <w:r w:rsidR="00F11BA8" w:rsidRPr="00695266">
        <w:rPr>
          <w:rFonts w:eastAsia="Times New Roman" w:cstheme="minorHAnsi"/>
          <w:color w:val="000000" w:themeColor="text1"/>
          <w:sz w:val="20"/>
          <w:szCs w:val="20"/>
        </w:rPr>
        <w:t xml:space="preserve">with </w:t>
      </w:r>
      <w:r w:rsidR="001E79E9" w:rsidRPr="00695266">
        <w:rPr>
          <w:rFonts w:eastAsia="Times New Roman" w:cstheme="minorHAnsi"/>
          <w:color w:val="000000" w:themeColor="text1"/>
          <w:sz w:val="20"/>
          <w:szCs w:val="20"/>
        </w:rPr>
        <w:t>Division Chair, Tonya Henderson presiding.</w:t>
      </w:r>
      <w:r w:rsidRPr="00695266">
        <w:rPr>
          <w:rFonts w:eastAsia="Times New Roman" w:cstheme="minorHAnsi"/>
          <w:color w:val="000000" w:themeColor="text1"/>
          <w:sz w:val="20"/>
          <w:szCs w:val="20"/>
        </w:rPr>
        <w:t xml:space="preserve">  </w:t>
      </w:r>
    </w:p>
    <w:p w14:paraId="16423508" w14:textId="77777777" w:rsidR="00F11BA8" w:rsidRPr="00695266" w:rsidRDefault="00F11BA8" w:rsidP="00F11BA8">
      <w:pPr>
        <w:pStyle w:val="ListParagraph"/>
        <w:rPr>
          <w:rFonts w:cstheme="minorHAnsi"/>
          <w:color w:val="000000" w:themeColor="text1"/>
          <w:sz w:val="20"/>
          <w:szCs w:val="20"/>
        </w:rPr>
      </w:pPr>
    </w:p>
    <w:p w14:paraId="6557C392" w14:textId="190F32FB" w:rsidR="001E79E9" w:rsidRPr="00695266" w:rsidRDefault="001E79E9" w:rsidP="000B405A">
      <w:pPr>
        <w:pStyle w:val="ListParagraph"/>
        <w:numPr>
          <w:ilvl w:val="0"/>
          <w:numId w:val="7"/>
        </w:numPr>
        <w:rPr>
          <w:rFonts w:cstheme="minorHAnsi"/>
          <w:b/>
          <w:color w:val="000000" w:themeColor="text1"/>
          <w:sz w:val="20"/>
          <w:szCs w:val="20"/>
        </w:rPr>
      </w:pPr>
      <w:r w:rsidRPr="00695266">
        <w:rPr>
          <w:rFonts w:cstheme="minorHAnsi"/>
          <w:b/>
          <w:color w:val="000000" w:themeColor="text1"/>
          <w:sz w:val="20"/>
          <w:szCs w:val="20"/>
        </w:rPr>
        <w:t>Attendees:</w:t>
      </w:r>
    </w:p>
    <w:p w14:paraId="38B7A32F" w14:textId="64239520" w:rsidR="001E79E9" w:rsidRPr="00695266" w:rsidRDefault="001E79E9" w:rsidP="001E79E9">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Tonya Henderson, 2019 Division Chair</w:t>
      </w:r>
    </w:p>
    <w:p w14:paraId="31DC6765" w14:textId="441CC62A" w:rsidR="001E79E9" w:rsidRPr="00695266" w:rsidRDefault="001E79E9" w:rsidP="001E79E9">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Eric Sanders, 2019 Program Chair</w:t>
      </w:r>
    </w:p>
    <w:p w14:paraId="2BA26286" w14:textId="1EEB156C" w:rsidR="001E79E9" w:rsidRPr="00695266" w:rsidRDefault="003B22E2" w:rsidP="001E79E9">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Uzonna Olu</w:t>
      </w:r>
      <w:r w:rsidR="001E79E9" w:rsidRPr="00695266">
        <w:rPr>
          <w:rFonts w:eastAsia="Times New Roman" w:cstheme="minorHAnsi"/>
          <w:color w:val="000000" w:themeColor="text1"/>
          <w:sz w:val="20"/>
          <w:szCs w:val="20"/>
        </w:rPr>
        <w:t>mba, 2019 PDW Chair</w:t>
      </w:r>
    </w:p>
    <w:p w14:paraId="342DD4D4" w14:textId="3BA193BF" w:rsidR="00F11BA8" w:rsidRPr="00695266" w:rsidRDefault="00F11BA8" w:rsidP="001E79E9">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Daniel DeGravel, Representative at Large</w:t>
      </w:r>
    </w:p>
    <w:p w14:paraId="094653A4" w14:textId="40ADD31D" w:rsidR="00F11BA8" w:rsidRPr="00695266" w:rsidRDefault="00F11BA8" w:rsidP="001E79E9">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Jeffrey Moore, Representative at Large</w:t>
      </w:r>
    </w:p>
    <w:p w14:paraId="51C7714A" w14:textId="6788D95F" w:rsidR="00F11BA8" w:rsidRPr="00695266" w:rsidRDefault="00F11BA8" w:rsidP="001E79E9">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Steve Munkeby, Doctoral Consortium Chair</w:t>
      </w:r>
    </w:p>
    <w:p w14:paraId="460DA0CB" w14:textId="63831D52" w:rsidR="003B22E2" w:rsidRPr="00695266" w:rsidRDefault="00F11BA8" w:rsidP="003B22E2">
      <w:pPr>
        <w:ind w:left="720"/>
        <w:rPr>
          <w:rFonts w:eastAsia="Times New Roman" w:cstheme="minorHAnsi"/>
          <w:color w:val="000000" w:themeColor="text1"/>
          <w:sz w:val="20"/>
          <w:szCs w:val="20"/>
        </w:rPr>
      </w:pPr>
      <w:r w:rsidRPr="00695266">
        <w:rPr>
          <w:rFonts w:eastAsia="Times New Roman" w:cstheme="minorHAnsi"/>
          <w:color w:val="000000" w:themeColor="text1"/>
          <w:sz w:val="20"/>
          <w:szCs w:val="20"/>
        </w:rPr>
        <w:t>Emmanuel Monod, Volunteer</w:t>
      </w:r>
    </w:p>
    <w:p w14:paraId="2C930D8E" w14:textId="059CC905" w:rsidR="001E79E9" w:rsidRPr="00695266" w:rsidRDefault="001E79E9">
      <w:pPr>
        <w:rPr>
          <w:rFonts w:cstheme="minorHAnsi"/>
          <w:color w:val="000000" w:themeColor="text1"/>
          <w:sz w:val="20"/>
          <w:szCs w:val="20"/>
        </w:rPr>
      </w:pPr>
    </w:p>
    <w:p w14:paraId="49AFE11A" w14:textId="0B96FB82" w:rsidR="001E79E9" w:rsidRPr="00695266" w:rsidRDefault="000B405A" w:rsidP="001E79E9">
      <w:pPr>
        <w:pStyle w:val="ListParagraph"/>
        <w:numPr>
          <w:ilvl w:val="0"/>
          <w:numId w:val="7"/>
        </w:numPr>
        <w:rPr>
          <w:rFonts w:eastAsia="Times New Roman" w:cstheme="minorHAnsi"/>
          <w:b/>
          <w:color w:val="000000" w:themeColor="text1"/>
          <w:sz w:val="20"/>
          <w:szCs w:val="20"/>
        </w:rPr>
      </w:pPr>
      <w:r w:rsidRPr="00695266">
        <w:rPr>
          <w:rFonts w:eastAsia="Times New Roman" w:cstheme="minorHAnsi"/>
          <w:b/>
          <w:color w:val="000000" w:themeColor="text1"/>
          <w:sz w:val="20"/>
          <w:szCs w:val="20"/>
        </w:rPr>
        <w:t>Agenda:</w:t>
      </w:r>
    </w:p>
    <w:p w14:paraId="3A3B5FBA" w14:textId="0EACF64D" w:rsidR="0051530E" w:rsidRPr="00695266" w:rsidRDefault="0051530E" w:rsidP="0051530E">
      <w:pPr>
        <w:pStyle w:val="ListParagraph"/>
        <w:ind w:left="1080"/>
        <w:rPr>
          <w:rFonts w:eastAsia="Times New Roman" w:cstheme="minorHAnsi"/>
          <w:b/>
          <w:color w:val="000000" w:themeColor="text1"/>
          <w:sz w:val="20"/>
          <w:szCs w:val="20"/>
        </w:rPr>
      </w:pPr>
      <w:r w:rsidRPr="00695266">
        <w:rPr>
          <w:rFonts w:eastAsia="Times New Roman" w:cstheme="minorHAnsi"/>
          <w:b/>
          <w:color w:val="000000" w:themeColor="text1"/>
          <w:sz w:val="20"/>
          <w:szCs w:val="20"/>
        </w:rPr>
        <w:t>Part I:</w:t>
      </w:r>
    </w:p>
    <w:p w14:paraId="4916A507" w14:textId="77777777" w:rsidR="00F11BA8" w:rsidRPr="00695266" w:rsidRDefault="00F11BA8" w:rsidP="00F11BA8">
      <w:pPr>
        <w:ind w:left="1080"/>
        <w:rPr>
          <w:rFonts w:eastAsia="Times New Roman" w:cstheme="minorHAnsi"/>
          <w:color w:val="000000" w:themeColor="text1"/>
          <w:sz w:val="20"/>
          <w:szCs w:val="20"/>
        </w:rPr>
      </w:pPr>
      <w:r w:rsidRPr="00695266">
        <w:rPr>
          <w:rFonts w:eastAsia="Times New Roman" w:cstheme="minorHAnsi"/>
          <w:color w:val="000000" w:themeColor="text1"/>
          <w:sz w:val="20"/>
          <w:szCs w:val="20"/>
        </w:rPr>
        <w:t>0800-0810</w:t>
      </w:r>
      <w:r w:rsidRPr="00695266">
        <w:rPr>
          <w:rFonts w:eastAsia="Times New Roman" w:cstheme="minorHAnsi"/>
          <w:color w:val="000000" w:themeColor="text1"/>
          <w:sz w:val="20"/>
          <w:szCs w:val="20"/>
        </w:rPr>
        <w:tab/>
        <w:t>Close out action items from last meeting</w:t>
      </w:r>
    </w:p>
    <w:p w14:paraId="04C5E88B" w14:textId="3AFBA42D" w:rsidR="00F11BA8" w:rsidRPr="00695266" w:rsidRDefault="00F11BA8" w:rsidP="00A12B60">
      <w:pPr>
        <w:ind w:left="2160" w:hanging="1080"/>
        <w:rPr>
          <w:rFonts w:eastAsia="Times New Roman" w:cstheme="minorHAnsi"/>
          <w:color w:val="000000" w:themeColor="text1"/>
          <w:sz w:val="20"/>
          <w:szCs w:val="20"/>
        </w:rPr>
      </w:pPr>
      <w:r w:rsidRPr="00695266">
        <w:rPr>
          <w:rFonts w:eastAsia="Times New Roman" w:cstheme="minorHAnsi"/>
          <w:color w:val="000000" w:themeColor="text1"/>
          <w:sz w:val="20"/>
          <w:szCs w:val="20"/>
        </w:rPr>
        <w:t>0810-0820</w:t>
      </w:r>
      <w:r w:rsidRPr="00695266">
        <w:rPr>
          <w:rFonts w:eastAsia="Times New Roman" w:cstheme="minorHAnsi"/>
          <w:color w:val="000000" w:themeColor="text1"/>
          <w:sz w:val="20"/>
          <w:szCs w:val="20"/>
        </w:rPr>
        <w:tab/>
        <w:t>Review the domain statement (</w:t>
      </w:r>
      <w:r w:rsidRPr="00695266">
        <w:rPr>
          <w:rFonts w:eastAsia="Times New Roman" w:cstheme="minorHAnsi"/>
          <w:color w:val="000000" w:themeColor="text1"/>
          <w:sz w:val="20"/>
          <w:szCs w:val="20"/>
        </w:rPr>
        <w:t>Discussed in detail after completion of the main meeting agenda)</w:t>
      </w:r>
    </w:p>
    <w:p w14:paraId="3776DEA9" w14:textId="77777777" w:rsidR="00F11BA8" w:rsidRPr="00695266" w:rsidRDefault="00F11BA8" w:rsidP="00F11BA8">
      <w:pPr>
        <w:ind w:left="1080"/>
        <w:rPr>
          <w:rFonts w:eastAsia="Times New Roman" w:cstheme="minorHAnsi"/>
          <w:color w:val="000000" w:themeColor="text1"/>
          <w:sz w:val="20"/>
          <w:szCs w:val="20"/>
        </w:rPr>
      </w:pPr>
      <w:r w:rsidRPr="00695266">
        <w:rPr>
          <w:rFonts w:eastAsia="Times New Roman" w:cstheme="minorHAnsi"/>
          <w:color w:val="000000" w:themeColor="text1"/>
          <w:sz w:val="20"/>
          <w:szCs w:val="20"/>
        </w:rPr>
        <w:t>0820-0830</w:t>
      </w:r>
      <w:r w:rsidRPr="00695266">
        <w:rPr>
          <w:rFonts w:eastAsia="Times New Roman" w:cstheme="minorHAnsi"/>
          <w:color w:val="000000" w:themeColor="text1"/>
          <w:sz w:val="20"/>
          <w:szCs w:val="20"/>
        </w:rPr>
        <w:tab/>
        <w:t>Newsletter</w:t>
      </w:r>
    </w:p>
    <w:p w14:paraId="6648BBC7" w14:textId="77777777" w:rsidR="00F11BA8" w:rsidRPr="00695266" w:rsidRDefault="00F11BA8" w:rsidP="00F11BA8">
      <w:pPr>
        <w:ind w:left="1080"/>
        <w:rPr>
          <w:rFonts w:eastAsia="Times New Roman" w:cstheme="minorHAnsi"/>
          <w:color w:val="000000" w:themeColor="text1"/>
          <w:sz w:val="20"/>
          <w:szCs w:val="20"/>
        </w:rPr>
      </w:pPr>
      <w:r w:rsidRPr="00695266">
        <w:rPr>
          <w:rFonts w:eastAsia="Times New Roman" w:cstheme="minorHAnsi"/>
          <w:color w:val="000000" w:themeColor="text1"/>
          <w:sz w:val="20"/>
          <w:szCs w:val="20"/>
        </w:rPr>
        <w:t>0830-0840</w:t>
      </w:r>
      <w:r w:rsidRPr="00695266">
        <w:rPr>
          <w:rFonts w:eastAsia="Times New Roman" w:cstheme="minorHAnsi"/>
          <w:color w:val="000000" w:themeColor="text1"/>
          <w:sz w:val="20"/>
          <w:szCs w:val="20"/>
        </w:rPr>
        <w:tab/>
        <w:t>Budget &amp; sponsorship</w:t>
      </w:r>
    </w:p>
    <w:p w14:paraId="0F58BEF3" w14:textId="77777777" w:rsidR="00F11BA8" w:rsidRPr="00695266" w:rsidRDefault="00F11BA8" w:rsidP="00F11BA8">
      <w:pPr>
        <w:ind w:left="1080"/>
        <w:rPr>
          <w:rFonts w:eastAsia="Times New Roman" w:cstheme="minorHAnsi"/>
          <w:color w:val="000000" w:themeColor="text1"/>
          <w:sz w:val="20"/>
          <w:szCs w:val="20"/>
        </w:rPr>
      </w:pPr>
      <w:r w:rsidRPr="00695266">
        <w:rPr>
          <w:rFonts w:eastAsia="Times New Roman" w:cstheme="minorHAnsi"/>
          <w:color w:val="000000" w:themeColor="text1"/>
          <w:sz w:val="20"/>
          <w:szCs w:val="20"/>
        </w:rPr>
        <w:t>0840-0850</w:t>
      </w:r>
      <w:r w:rsidRPr="00695266">
        <w:rPr>
          <w:rFonts w:eastAsia="Times New Roman" w:cstheme="minorHAnsi"/>
          <w:color w:val="000000" w:themeColor="text1"/>
          <w:sz w:val="20"/>
          <w:szCs w:val="20"/>
        </w:rPr>
        <w:tab/>
        <w:t xml:space="preserve">Review the existing strategic plan- Initial conversation about whether we want to revise/edit/stay with the SEAM format </w:t>
      </w:r>
    </w:p>
    <w:p w14:paraId="5AA23B34" w14:textId="1C71A68A" w:rsidR="00F11BA8" w:rsidRPr="00695266" w:rsidRDefault="00F11BA8" w:rsidP="00F11BA8">
      <w:pPr>
        <w:ind w:left="1080"/>
        <w:rPr>
          <w:rFonts w:eastAsia="Times New Roman" w:cstheme="minorHAnsi"/>
          <w:color w:val="000000" w:themeColor="text1"/>
          <w:sz w:val="20"/>
          <w:szCs w:val="20"/>
        </w:rPr>
      </w:pPr>
      <w:r w:rsidRPr="00695266">
        <w:rPr>
          <w:rFonts w:eastAsia="Times New Roman" w:cstheme="minorHAnsi"/>
          <w:color w:val="000000" w:themeColor="text1"/>
          <w:sz w:val="20"/>
          <w:szCs w:val="20"/>
        </w:rPr>
        <w:t>0850-0900</w:t>
      </w:r>
      <w:r w:rsidRPr="00695266">
        <w:rPr>
          <w:rFonts w:eastAsia="Times New Roman" w:cstheme="minorHAnsi"/>
          <w:color w:val="000000" w:themeColor="text1"/>
          <w:sz w:val="20"/>
          <w:szCs w:val="20"/>
        </w:rPr>
        <w:tab/>
        <w:t xml:space="preserve">Round Robin </w:t>
      </w:r>
    </w:p>
    <w:p w14:paraId="4F0EC94F" w14:textId="08C6A6EE" w:rsidR="0051530E" w:rsidRPr="00695266" w:rsidRDefault="0051530E" w:rsidP="00F11BA8">
      <w:pPr>
        <w:ind w:left="1080"/>
        <w:rPr>
          <w:rFonts w:eastAsia="Times New Roman" w:cstheme="minorHAnsi"/>
          <w:b/>
          <w:color w:val="000000" w:themeColor="text1"/>
          <w:sz w:val="20"/>
          <w:szCs w:val="20"/>
        </w:rPr>
      </w:pPr>
      <w:r w:rsidRPr="00695266">
        <w:rPr>
          <w:rFonts w:eastAsia="Times New Roman" w:cstheme="minorHAnsi"/>
          <w:b/>
          <w:color w:val="000000" w:themeColor="text1"/>
          <w:sz w:val="20"/>
          <w:szCs w:val="20"/>
        </w:rPr>
        <w:t xml:space="preserve">Part II: </w:t>
      </w:r>
    </w:p>
    <w:p w14:paraId="47FEBCB8" w14:textId="7B027295" w:rsidR="0051530E" w:rsidRPr="00695266" w:rsidRDefault="0051530E" w:rsidP="00F11BA8">
      <w:pPr>
        <w:ind w:left="1080"/>
        <w:rPr>
          <w:rFonts w:eastAsia="Times New Roman" w:cstheme="minorHAnsi"/>
          <w:color w:val="000000" w:themeColor="text1"/>
          <w:sz w:val="20"/>
          <w:szCs w:val="20"/>
        </w:rPr>
      </w:pPr>
      <w:r w:rsidRPr="00695266">
        <w:rPr>
          <w:rFonts w:eastAsia="Times New Roman" w:cstheme="minorHAnsi"/>
          <w:color w:val="000000" w:themeColor="text1"/>
          <w:sz w:val="20"/>
          <w:szCs w:val="20"/>
        </w:rPr>
        <w:t>Domain Statement Discussion – free form</w:t>
      </w:r>
    </w:p>
    <w:p w14:paraId="1948EA60" w14:textId="1D541D26" w:rsidR="00F11BA8" w:rsidRPr="00695266" w:rsidRDefault="00F11BA8" w:rsidP="00F11BA8">
      <w:pPr>
        <w:ind w:left="1080"/>
        <w:rPr>
          <w:rFonts w:eastAsia="Times New Roman" w:cstheme="minorHAnsi"/>
          <w:color w:val="000000" w:themeColor="text1"/>
          <w:sz w:val="20"/>
          <w:szCs w:val="20"/>
        </w:rPr>
      </w:pPr>
    </w:p>
    <w:p w14:paraId="7196968A" w14:textId="0EB2881E" w:rsidR="00F11BA8" w:rsidRPr="00695266" w:rsidRDefault="00A34324" w:rsidP="00F11BA8">
      <w:pPr>
        <w:pStyle w:val="ListParagraph"/>
        <w:numPr>
          <w:ilvl w:val="0"/>
          <w:numId w:val="7"/>
        </w:numPr>
        <w:rPr>
          <w:rFonts w:eastAsia="Times New Roman" w:cstheme="minorHAnsi"/>
          <w:b/>
          <w:color w:val="000000" w:themeColor="text1"/>
          <w:sz w:val="20"/>
          <w:szCs w:val="20"/>
        </w:rPr>
      </w:pPr>
      <w:r w:rsidRPr="00695266">
        <w:rPr>
          <w:rFonts w:eastAsia="Times New Roman" w:cstheme="minorHAnsi"/>
          <w:b/>
          <w:color w:val="000000" w:themeColor="text1"/>
          <w:sz w:val="20"/>
          <w:szCs w:val="20"/>
        </w:rPr>
        <w:t>Action I</w:t>
      </w:r>
      <w:r w:rsidR="00F11BA8" w:rsidRPr="00695266">
        <w:rPr>
          <w:rFonts w:eastAsia="Times New Roman" w:cstheme="minorHAnsi"/>
          <w:b/>
          <w:color w:val="000000" w:themeColor="text1"/>
          <w:sz w:val="20"/>
          <w:szCs w:val="20"/>
        </w:rPr>
        <w:t>tems</w:t>
      </w:r>
      <w:r w:rsidRPr="00695266">
        <w:rPr>
          <w:rFonts w:eastAsia="Times New Roman" w:cstheme="minorHAnsi"/>
          <w:b/>
          <w:color w:val="000000" w:themeColor="text1"/>
          <w:sz w:val="20"/>
          <w:szCs w:val="20"/>
        </w:rPr>
        <w:t xml:space="preserve"> Scrub</w:t>
      </w:r>
      <w:r w:rsidR="00F11BA8" w:rsidRPr="00695266">
        <w:rPr>
          <w:rFonts w:eastAsia="Times New Roman" w:cstheme="minorHAnsi"/>
          <w:b/>
          <w:color w:val="000000" w:themeColor="text1"/>
          <w:sz w:val="20"/>
          <w:szCs w:val="20"/>
        </w:rPr>
        <w:t xml:space="preserve">: </w:t>
      </w:r>
    </w:p>
    <w:p w14:paraId="391A1256" w14:textId="54BF25EF" w:rsidR="00F11BA8" w:rsidRPr="00695266" w:rsidRDefault="00F11BA8" w:rsidP="00F11BA8">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w:t>
      </w:r>
      <w:r w:rsidRPr="00695266">
        <w:rPr>
          <w:rFonts w:eastAsia="Times New Roman" w:cstheme="minorHAnsi"/>
          <w:color w:val="000000" w:themeColor="text1"/>
          <w:sz w:val="20"/>
          <w:szCs w:val="20"/>
        </w:rPr>
        <w:t xml:space="preserve">--- </w:t>
      </w:r>
      <w:r w:rsidRPr="00695266">
        <w:rPr>
          <w:rFonts w:eastAsia="Times New Roman" w:cstheme="minorHAnsi"/>
          <w:i/>
          <w:color w:val="000000" w:themeColor="text1"/>
          <w:sz w:val="20"/>
          <w:szCs w:val="20"/>
        </w:rPr>
        <w:t>This item remains open.  All members are requested to promote the division using social media and to join AOM Connect.</w:t>
      </w:r>
    </w:p>
    <w:p w14:paraId="383E3DCA" w14:textId="637DC64D" w:rsidR="00F11BA8" w:rsidRPr="00695266" w:rsidRDefault="00F11BA8" w:rsidP="00F11BA8">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Follow up on sponsorship/Richard &amp; Tonya</w:t>
      </w:r>
      <w:r w:rsidRPr="00695266">
        <w:rPr>
          <w:rFonts w:eastAsia="Times New Roman" w:cstheme="minorHAnsi"/>
          <w:color w:val="000000" w:themeColor="text1"/>
          <w:sz w:val="20"/>
          <w:szCs w:val="20"/>
        </w:rPr>
        <w:t xml:space="preserve">--- </w:t>
      </w:r>
      <w:r w:rsidRPr="00695266">
        <w:rPr>
          <w:rFonts w:eastAsia="Times New Roman" w:cstheme="minorHAnsi"/>
          <w:i/>
          <w:color w:val="000000" w:themeColor="text1"/>
          <w:sz w:val="20"/>
          <w:szCs w:val="20"/>
        </w:rPr>
        <w:t>This item remains open.  Richard is building sponsorship packages and has an old example (from a TEDx event) which may or may not be useful.  Tonya will request the full set of rules telling us what we can and can’t offer sponsors, as we have not yet received that.</w:t>
      </w:r>
      <w:r w:rsidRPr="00695266">
        <w:rPr>
          <w:rFonts w:eastAsia="Times New Roman" w:cstheme="minorHAnsi"/>
          <w:color w:val="000000" w:themeColor="text1"/>
          <w:sz w:val="20"/>
          <w:szCs w:val="20"/>
        </w:rPr>
        <w:t xml:space="preserve"> </w:t>
      </w:r>
    </w:p>
    <w:p w14:paraId="46D55256" w14:textId="624B439B" w:rsidR="00F11BA8" w:rsidRPr="00695266" w:rsidRDefault="00F11BA8" w:rsidP="00F11BA8">
      <w:pPr>
        <w:pStyle w:val="ListParagraph"/>
        <w:numPr>
          <w:ilvl w:val="1"/>
          <w:numId w:val="7"/>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Get the videos encouraging more submissions done/Tonya, Rida, Arpita</w:t>
      </w:r>
      <w:r w:rsidRPr="00695266">
        <w:rPr>
          <w:rFonts w:eastAsia="Times New Roman" w:cstheme="minorHAnsi"/>
          <w:i/>
          <w:color w:val="000000" w:themeColor="text1"/>
          <w:sz w:val="20"/>
          <w:szCs w:val="20"/>
        </w:rPr>
        <w:t>--- This item remains open.  Tonya is meeting with Joanne Preston on 13 October, but additional follow through is required, to include reaching out to Tony Buono.</w:t>
      </w:r>
    </w:p>
    <w:p w14:paraId="00C492ED" w14:textId="708E3DB5" w:rsidR="00F11BA8" w:rsidRPr="00695266" w:rsidRDefault="00F11BA8" w:rsidP="00F11BA8">
      <w:pPr>
        <w:pStyle w:val="ListParagraph"/>
        <w:numPr>
          <w:ilvl w:val="1"/>
          <w:numId w:val="7"/>
        </w:numPr>
        <w:rPr>
          <w:rFonts w:eastAsia="Times New Roman" w:cs="Calibri (Body)"/>
          <w:b/>
          <w:strike/>
          <w:color w:val="000000" w:themeColor="text1"/>
          <w:sz w:val="20"/>
          <w:szCs w:val="20"/>
        </w:rPr>
      </w:pPr>
      <w:r w:rsidRPr="00695266">
        <w:rPr>
          <w:rFonts w:eastAsia="Times New Roman" w:cs="Calibri (Body)"/>
          <w:strike/>
          <w:color w:val="000000" w:themeColor="text1"/>
          <w:sz w:val="20"/>
          <w:szCs w:val="20"/>
        </w:rPr>
        <w:t>Send social media info to Arpita/Uzonna</w:t>
      </w:r>
      <w:r w:rsidRPr="00695266">
        <w:rPr>
          <w:rFonts w:eastAsia="Times New Roman" w:cs="Calibri (Body)"/>
          <w:strike/>
          <w:color w:val="000000" w:themeColor="text1"/>
          <w:sz w:val="20"/>
          <w:szCs w:val="20"/>
        </w:rPr>
        <w:t>--- COMPLETE</w:t>
      </w:r>
    </w:p>
    <w:p w14:paraId="10452DDF" w14:textId="23998CE1" w:rsidR="00F11BA8" w:rsidRPr="00695266" w:rsidRDefault="00F11BA8" w:rsidP="00F11BA8">
      <w:pPr>
        <w:pStyle w:val="ListParagraph"/>
        <w:numPr>
          <w:ilvl w:val="1"/>
          <w:numId w:val="7"/>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Division history documentation/Amandine</w:t>
      </w:r>
      <w:r w:rsidRPr="00695266">
        <w:rPr>
          <w:rFonts w:eastAsia="Times New Roman" w:cstheme="minorHAnsi"/>
          <w:i/>
          <w:color w:val="000000" w:themeColor="text1"/>
          <w:sz w:val="20"/>
          <w:szCs w:val="20"/>
        </w:rPr>
        <w:t xml:space="preserve">--- In work.  Amandine reports that she is getting help from Jeremy Salmeron and asking Leslie for assistance as well. </w:t>
      </w:r>
    </w:p>
    <w:p w14:paraId="48FD7816" w14:textId="47A83C48" w:rsidR="00F11BA8" w:rsidRPr="00695266" w:rsidRDefault="00F11BA8" w:rsidP="00F11BA8">
      <w:pPr>
        <w:pStyle w:val="ListParagraph"/>
        <w:numPr>
          <w:ilvl w:val="1"/>
          <w:numId w:val="7"/>
        </w:numPr>
        <w:rPr>
          <w:rFonts w:eastAsia="Times New Roman" w:cs="Calibri (Body)"/>
          <w:strike/>
          <w:color w:val="000000" w:themeColor="text1"/>
          <w:sz w:val="20"/>
          <w:szCs w:val="20"/>
        </w:rPr>
      </w:pPr>
      <w:r w:rsidRPr="00695266">
        <w:rPr>
          <w:rFonts w:eastAsia="Times New Roman" w:cs="Calibri (Body)"/>
          <w:strike/>
          <w:color w:val="000000" w:themeColor="text1"/>
          <w:sz w:val="20"/>
          <w:szCs w:val="20"/>
        </w:rPr>
        <w:t>Communicate the dinner refund decision &amp; request the refund from the Academy/Tonya</w:t>
      </w:r>
      <w:r w:rsidRPr="00695266">
        <w:rPr>
          <w:rFonts w:eastAsia="Times New Roman" w:cs="Calibri (Body)"/>
          <w:strike/>
          <w:color w:val="000000" w:themeColor="text1"/>
          <w:sz w:val="20"/>
          <w:szCs w:val="20"/>
        </w:rPr>
        <w:t>--- COMPLETE</w:t>
      </w:r>
    </w:p>
    <w:p w14:paraId="3EF4D28D" w14:textId="311932E7" w:rsidR="00F11BA8" w:rsidRPr="00695266" w:rsidRDefault="00F11BA8" w:rsidP="00F11BA8">
      <w:pPr>
        <w:pStyle w:val="ListParagraph"/>
        <w:numPr>
          <w:ilvl w:val="1"/>
          <w:numId w:val="7"/>
        </w:numPr>
        <w:rPr>
          <w:rFonts w:eastAsia="Times New Roman" w:cs="Calibri (Body)"/>
          <w:b/>
          <w:strike/>
          <w:color w:val="000000" w:themeColor="text1"/>
          <w:sz w:val="20"/>
          <w:szCs w:val="20"/>
        </w:rPr>
      </w:pPr>
      <w:r w:rsidRPr="00695266">
        <w:rPr>
          <w:rFonts w:eastAsia="Times New Roman" w:cs="Calibri (Body)"/>
          <w:strike/>
          <w:color w:val="000000" w:themeColor="text1"/>
          <w:sz w:val="20"/>
          <w:szCs w:val="20"/>
        </w:rPr>
        <w:t>Set up Zoom meetings/Rida COMPLETE</w:t>
      </w:r>
    </w:p>
    <w:p w14:paraId="513E3241" w14:textId="6794759D" w:rsidR="00F11BA8" w:rsidRPr="00695266" w:rsidRDefault="00F11BA8" w:rsidP="00F11BA8">
      <w:pPr>
        <w:pStyle w:val="ListParagraph"/>
        <w:numPr>
          <w:ilvl w:val="1"/>
          <w:numId w:val="7"/>
        </w:numPr>
        <w:rPr>
          <w:rFonts w:eastAsia="Times New Roman" w:cstheme="minorHAnsi"/>
          <w:i/>
          <w:color w:val="000000" w:themeColor="text1"/>
          <w:sz w:val="20"/>
          <w:szCs w:val="20"/>
        </w:rPr>
      </w:pPr>
      <w:r w:rsidRPr="00695266">
        <w:rPr>
          <w:rFonts w:eastAsia="Times New Roman" w:cs="Calibri (Body)"/>
          <w:strike/>
          <w:color w:val="000000" w:themeColor="text1"/>
          <w:sz w:val="20"/>
          <w:szCs w:val="20"/>
        </w:rPr>
        <w:t>Set up What’s App group/Rida</w:t>
      </w:r>
      <w:r w:rsidR="00A34324" w:rsidRPr="00695266">
        <w:rPr>
          <w:rFonts w:eastAsia="Times New Roman" w:cs="Calibri (Body)"/>
          <w:strike/>
          <w:color w:val="000000" w:themeColor="text1"/>
          <w:sz w:val="20"/>
          <w:szCs w:val="20"/>
        </w:rPr>
        <w:t xml:space="preserve"> </w:t>
      </w:r>
      <w:r w:rsidR="00A34324" w:rsidRPr="00695266">
        <w:rPr>
          <w:rFonts w:eastAsia="Times New Roman" w:cs="Calibri (Body)"/>
          <w:strike/>
          <w:color w:val="000000" w:themeColor="text1"/>
          <w:sz w:val="20"/>
          <w:szCs w:val="20"/>
        </w:rPr>
        <w:t>COMPLETE</w:t>
      </w:r>
      <w:r w:rsidR="00A34324" w:rsidRPr="00695266">
        <w:rPr>
          <w:rFonts w:eastAsia="Times New Roman" w:cs="Calibri (Body)"/>
          <w:strike/>
          <w:color w:val="000000" w:themeColor="text1"/>
          <w:sz w:val="20"/>
          <w:szCs w:val="20"/>
        </w:rPr>
        <w:t xml:space="preserve">--- </w:t>
      </w:r>
      <w:r w:rsidR="00A34324" w:rsidRPr="00695266">
        <w:rPr>
          <w:rFonts w:eastAsia="Times New Roman" w:cstheme="minorHAnsi"/>
          <w:i/>
          <w:color w:val="000000" w:themeColor="text1"/>
          <w:sz w:val="20"/>
          <w:szCs w:val="20"/>
        </w:rPr>
        <w:t xml:space="preserve">Board members are asked to allow notifications to ensure they see items shared using this platform. Additionally, all are requested to join AOM Connect; this is a robust platform that not only promotes member </w:t>
      </w:r>
      <w:r w:rsidR="00695266" w:rsidRPr="00695266">
        <w:rPr>
          <w:rFonts w:eastAsia="Times New Roman" w:cstheme="minorHAnsi"/>
          <w:i/>
          <w:color w:val="000000" w:themeColor="text1"/>
          <w:sz w:val="20"/>
          <w:szCs w:val="20"/>
        </w:rPr>
        <w:t>engagement but</w:t>
      </w:r>
      <w:r w:rsidR="00A34324" w:rsidRPr="00695266">
        <w:rPr>
          <w:rFonts w:eastAsia="Times New Roman" w:cstheme="minorHAnsi"/>
          <w:i/>
          <w:color w:val="000000" w:themeColor="text1"/>
          <w:sz w:val="20"/>
          <w:szCs w:val="20"/>
        </w:rPr>
        <w:t xml:space="preserve"> will provide a living repository for documentation and member resources.  Some other divisions are already using it and we expect to be online in October. This is not a replacement for our other modes of social media engagement (e.g. Facebook and </w:t>
      </w:r>
      <w:r w:rsidR="00695266" w:rsidRPr="00695266">
        <w:rPr>
          <w:rFonts w:eastAsia="Times New Roman" w:cstheme="minorHAnsi"/>
          <w:i/>
          <w:color w:val="000000" w:themeColor="text1"/>
          <w:sz w:val="20"/>
          <w:szCs w:val="20"/>
        </w:rPr>
        <w:t>LinkedIn</w:t>
      </w:r>
      <w:r w:rsidR="00A34324" w:rsidRPr="00695266">
        <w:rPr>
          <w:rFonts w:eastAsia="Times New Roman" w:cstheme="minorHAnsi"/>
          <w:i/>
          <w:color w:val="000000" w:themeColor="text1"/>
          <w:sz w:val="20"/>
          <w:szCs w:val="20"/>
        </w:rPr>
        <w:t xml:space="preserve">), but an addition to these platforms. </w:t>
      </w:r>
    </w:p>
    <w:p w14:paraId="5A1AC8F2" w14:textId="4F32C3A6" w:rsidR="00F11BA8" w:rsidRPr="00695266" w:rsidRDefault="00F11BA8" w:rsidP="00F11BA8">
      <w:pPr>
        <w:pStyle w:val="ListParagraph"/>
        <w:numPr>
          <w:ilvl w:val="1"/>
          <w:numId w:val="7"/>
        </w:numPr>
        <w:rPr>
          <w:rFonts w:eastAsia="Times New Roman" w:cs="Calibri (Body)"/>
          <w:b/>
          <w:strike/>
          <w:color w:val="000000" w:themeColor="text1"/>
          <w:sz w:val="20"/>
          <w:szCs w:val="20"/>
        </w:rPr>
      </w:pPr>
      <w:r w:rsidRPr="00695266">
        <w:rPr>
          <w:rFonts w:eastAsia="Times New Roman" w:cs="Calibri (Body)"/>
          <w:strike/>
          <w:color w:val="000000" w:themeColor="text1"/>
          <w:sz w:val="20"/>
          <w:szCs w:val="20"/>
        </w:rPr>
        <w:t>Add Steve Munkeby to all correspondence/Tonya</w:t>
      </w:r>
      <w:r w:rsidR="00A34324" w:rsidRPr="00695266">
        <w:rPr>
          <w:rFonts w:eastAsia="Times New Roman" w:cs="Calibri (Body)"/>
          <w:strike/>
          <w:color w:val="000000" w:themeColor="text1"/>
          <w:sz w:val="20"/>
          <w:szCs w:val="20"/>
        </w:rPr>
        <w:t xml:space="preserve"> </w:t>
      </w:r>
      <w:r w:rsidR="00A34324" w:rsidRPr="00695266">
        <w:rPr>
          <w:rFonts w:eastAsia="Times New Roman" w:cs="Calibri (Body)"/>
          <w:strike/>
          <w:color w:val="000000" w:themeColor="text1"/>
          <w:sz w:val="20"/>
          <w:szCs w:val="20"/>
        </w:rPr>
        <w:t>COMPLETE</w:t>
      </w:r>
    </w:p>
    <w:p w14:paraId="509BC3E1" w14:textId="02B0A726" w:rsidR="00F11BA8" w:rsidRPr="00695266" w:rsidRDefault="00F11BA8" w:rsidP="00F11BA8">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lastRenderedPageBreak/>
        <w:t>Newsletter/Daniel</w:t>
      </w:r>
      <w:r w:rsidR="00A34324" w:rsidRPr="00695266">
        <w:rPr>
          <w:rFonts w:eastAsia="Times New Roman" w:cstheme="minorHAnsi"/>
          <w:color w:val="000000" w:themeColor="text1"/>
          <w:sz w:val="20"/>
          <w:szCs w:val="20"/>
        </w:rPr>
        <w:t xml:space="preserve">--- </w:t>
      </w:r>
      <w:r w:rsidR="00A34324" w:rsidRPr="00695266">
        <w:rPr>
          <w:rFonts w:eastAsia="Times New Roman" w:cstheme="minorHAnsi"/>
          <w:i/>
          <w:color w:val="000000" w:themeColor="text1"/>
          <w:sz w:val="20"/>
          <w:szCs w:val="20"/>
        </w:rPr>
        <w:t>In work.  See details below</w:t>
      </w:r>
    </w:p>
    <w:p w14:paraId="02B67206" w14:textId="67469D7E" w:rsidR="00F11BA8" w:rsidRPr="00695266" w:rsidRDefault="00F11BA8" w:rsidP="00F11BA8">
      <w:pPr>
        <w:pStyle w:val="ListParagraph"/>
        <w:numPr>
          <w:ilvl w:val="1"/>
          <w:numId w:val="7"/>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Interface with Daniel regarding student support/Tonya</w:t>
      </w:r>
      <w:r w:rsidR="00A34324" w:rsidRPr="00695266">
        <w:rPr>
          <w:rFonts w:eastAsia="Times New Roman" w:cstheme="minorHAnsi"/>
          <w:color w:val="000000" w:themeColor="text1"/>
          <w:sz w:val="20"/>
          <w:szCs w:val="20"/>
        </w:rPr>
        <w:t xml:space="preserve">--- </w:t>
      </w:r>
      <w:r w:rsidR="00A34324" w:rsidRPr="00695266">
        <w:rPr>
          <w:rFonts w:eastAsia="Times New Roman" w:cstheme="minorHAnsi"/>
          <w:i/>
          <w:color w:val="000000" w:themeColor="text1"/>
          <w:sz w:val="20"/>
          <w:szCs w:val="20"/>
        </w:rPr>
        <w:t xml:space="preserve">In work.  Tonya will conference with the team lead Monday night and connect the team with others as appropriate.  Tonya will sign the confidentiality agreement on behalf of the division.  Daniel will provide a copy of the syllabus to help us make the best use of the student consulting team. </w:t>
      </w:r>
    </w:p>
    <w:p w14:paraId="3EEEFE17" w14:textId="6575C3A5" w:rsidR="00F11BA8" w:rsidRPr="00695266" w:rsidRDefault="00F11BA8" w:rsidP="00A34324">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Communicate the board’s decision regarding the China conference/Tonya- Drafted formal letter- just need to sign &amp; send</w:t>
      </w:r>
      <w:r w:rsidR="00A34324" w:rsidRPr="00695266">
        <w:rPr>
          <w:rFonts w:eastAsia="Times New Roman" w:cstheme="minorHAnsi"/>
          <w:color w:val="000000" w:themeColor="text1"/>
          <w:sz w:val="20"/>
          <w:szCs w:val="20"/>
        </w:rPr>
        <w:t xml:space="preserve">--- </w:t>
      </w:r>
      <w:r w:rsidR="00A34324" w:rsidRPr="00695266">
        <w:rPr>
          <w:rFonts w:eastAsia="Times New Roman" w:cstheme="minorHAnsi"/>
          <w:i/>
          <w:color w:val="000000" w:themeColor="text1"/>
          <w:sz w:val="20"/>
          <w:szCs w:val="20"/>
        </w:rPr>
        <w:t>In work.  The draft was shared with the rest of the board.  Amandine and Rickie have inputs regarding support for the 2019 Lyon Conference.</w:t>
      </w:r>
      <w:r w:rsidR="00A34324" w:rsidRPr="00695266">
        <w:rPr>
          <w:rFonts w:eastAsia="Times New Roman" w:cstheme="minorHAnsi"/>
          <w:color w:val="000000" w:themeColor="text1"/>
          <w:sz w:val="20"/>
          <w:szCs w:val="20"/>
        </w:rPr>
        <w:t xml:space="preserve"> </w:t>
      </w:r>
      <w:r w:rsidR="009F0258" w:rsidRPr="00695266">
        <w:rPr>
          <w:rFonts w:eastAsia="Times New Roman" w:cstheme="minorHAnsi"/>
          <w:color w:val="000000" w:themeColor="text1"/>
          <w:sz w:val="20"/>
          <w:szCs w:val="20"/>
        </w:rPr>
        <w:t xml:space="preserve"> </w:t>
      </w:r>
      <w:r w:rsidR="009F0258" w:rsidRPr="00695266">
        <w:rPr>
          <w:rFonts w:eastAsia="Times New Roman" w:cstheme="minorHAnsi"/>
          <w:i/>
          <w:color w:val="000000" w:themeColor="text1"/>
          <w:sz w:val="20"/>
          <w:szCs w:val="20"/>
        </w:rPr>
        <w:t>We clarified that the dates for the Shanghai conference are 8-14 March 2020, to be specified in the letter of support.</w:t>
      </w:r>
    </w:p>
    <w:p w14:paraId="71DF7498" w14:textId="77777777" w:rsidR="009F0258" w:rsidRPr="00695266" w:rsidRDefault="009F0258" w:rsidP="009F0258">
      <w:pPr>
        <w:pStyle w:val="ListParagraph"/>
        <w:ind w:left="1440"/>
        <w:rPr>
          <w:rFonts w:eastAsia="Times New Roman" w:cstheme="minorHAnsi"/>
          <w:b/>
          <w:color w:val="000000" w:themeColor="text1"/>
          <w:sz w:val="20"/>
          <w:szCs w:val="20"/>
        </w:rPr>
      </w:pPr>
    </w:p>
    <w:p w14:paraId="62071CBA" w14:textId="5A5E860D" w:rsidR="003E01ED" w:rsidRPr="00695266" w:rsidRDefault="00A34324" w:rsidP="00A34324">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 xml:space="preserve">Newsletter: </w:t>
      </w:r>
      <w:r w:rsidR="009F0258" w:rsidRPr="00695266">
        <w:rPr>
          <w:rFonts w:eastAsia="Times New Roman" w:cstheme="minorHAnsi"/>
          <w:color w:val="000000" w:themeColor="text1"/>
          <w:sz w:val="20"/>
          <w:szCs w:val="20"/>
        </w:rPr>
        <w:t xml:space="preserve">Daniel has developed a simple, </w:t>
      </w:r>
      <w:r w:rsidR="00695266" w:rsidRPr="00695266">
        <w:rPr>
          <w:rFonts w:eastAsia="Times New Roman" w:cstheme="minorHAnsi"/>
          <w:color w:val="000000" w:themeColor="text1"/>
          <w:sz w:val="20"/>
          <w:szCs w:val="20"/>
        </w:rPr>
        <w:t>1-page</w:t>
      </w:r>
      <w:r w:rsidR="009F0258" w:rsidRPr="00695266">
        <w:rPr>
          <w:rFonts w:eastAsia="Times New Roman" w:cstheme="minorHAnsi"/>
          <w:color w:val="000000" w:themeColor="text1"/>
          <w:sz w:val="20"/>
          <w:szCs w:val="20"/>
        </w:rPr>
        <w:t xml:space="preserve"> newsletter format, designed as a quick read that can be distributed more often. There is a need for content and additional help with curation and editing.  Jeff and Emmanuel have agreed to </w:t>
      </w:r>
      <w:r w:rsidR="00695266" w:rsidRPr="00695266">
        <w:rPr>
          <w:rFonts w:eastAsia="Times New Roman" w:cstheme="minorHAnsi"/>
          <w:color w:val="000000" w:themeColor="text1"/>
          <w:sz w:val="20"/>
          <w:szCs w:val="20"/>
        </w:rPr>
        <w:t>help,</w:t>
      </w:r>
      <w:r w:rsidR="009F0258" w:rsidRPr="00695266">
        <w:rPr>
          <w:rFonts w:eastAsia="Times New Roman" w:cstheme="minorHAnsi"/>
          <w:color w:val="000000" w:themeColor="text1"/>
          <w:sz w:val="20"/>
          <w:szCs w:val="20"/>
        </w:rPr>
        <w:t xml:space="preserve"> and Tonya will reach out to Suzanne Cromlish to see if she might be interested as well. Content includes news from leadership, news from industry, “research that moves” (members making a difference through their research), member benefits, and member perspectives. The entire leadership team is asked to begin submitting content (short pieces of 1 or 2 paragraphs) that can be used to fill blank space and communicate important matters to the membership. Please understand that the editorial team will need to revise in some cases, in order to make it fit and/or correct grammar, etc. The desire for a native English speaker to assist with editing in the interest of capturing the nuances of expression, etc. was noted and Jeff offered to assist. </w:t>
      </w:r>
      <w:r w:rsidR="0051530E" w:rsidRPr="00695266">
        <w:rPr>
          <w:rFonts w:eastAsia="Times New Roman" w:cstheme="minorHAnsi"/>
          <w:color w:val="000000" w:themeColor="text1"/>
          <w:sz w:val="20"/>
          <w:szCs w:val="20"/>
        </w:rPr>
        <w:t>We also agreed that it would be good to add a consulting joke, as long as we are careful not to offend our constituents.</w:t>
      </w:r>
    </w:p>
    <w:p w14:paraId="3DF79218" w14:textId="77777777" w:rsidR="00A34324" w:rsidRPr="00695266" w:rsidRDefault="00A34324" w:rsidP="00A34324">
      <w:pPr>
        <w:rPr>
          <w:rFonts w:eastAsia="Times New Roman" w:cstheme="minorHAnsi"/>
          <w:color w:val="000000" w:themeColor="text1"/>
          <w:sz w:val="20"/>
          <w:szCs w:val="20"/>
        </w:rPr>
      </w:pPr>
    </w:p>
    <w:p w14:paraId="0709A729" w14:textId="470BD4C5" w:rsidR="00A34324" w:rsidRPr="00695266" w:rsidRDefault="00A34324" w:rsidP="00A34324">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 xml:space="preserve">Budget &amp; Sponsorship: </w:t>
      </w:r>
      <w:r w:rsidR="009F0258" w:rsidRPr="00695266">
        <w:rPr>
          <w:rFonts w:eastAsia="Times New Roman" w:cstheme="minorHAnsi"/>
          <w:color w:val="000000" w:themeColor="text1"/>
          <w:sz w:val="20"/>
          <w:szCs w:val="20"/>
        </w:rPr>
        <w:t>Our budget for 2019 will depend in large part on our membership numbers in January, when the Academy counts, and our ability to secure corporate sponsorship.  We hope to be deliberate in how the money is spent, taking into account how it aligns with our goals as a division.</w:t>
      </w:r>
      <w:r w:rsidR="009F0258" w:rsidRPr="00695266">
        <w:rPr>
          <w:rFonts w:eastAsia="Times New Roman" w:cstheme="minorHAnsi"/>
          <w:b/>
          <w:color w:val="000000" w:themeColor="text1"/>
          <w:sz w:val="20"/>
          <w:szCs w:val="20"/>
        </w:rPr>
        <w:t xml:space="preserve"> </w:t>
      </w:r>
    </w:p>
    <w:p w14:paraId="31553BA8" w14:textId="55EBA3C4" w:rsidR="009F0258" w:rsidRPr="00695266" w:rsidRDefault="009F0258" w:rsidP="009F0258">
      <w:pPr>
        <w:rPr>
          <w:rFonts w:eastAsia="Times New Roman" w:cstheme="minorHAnsi"/>
          <w:color w:val="000000" w:themeColor="text1"/>
          <w:sz w:val="20"/>
          <w:szCs w:val="20"/>
        </w:rPr>
      </w:pPr>
    </w:p>
    <w:p w14:paraId="410DB2D6" w14:textId="49D6AAEB" w:rsidR="00A34324" w:rsidRPr="00695266" w:rsidRDefault="00A34324" w:rsidP="00A34324">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Strategic Planning:</w:t>
      </w:r>
      <w:r w:rsidR="009F0258" w:rsidRPr="00695266">
        <w:rPr>
          <w:rFonts w:eastAsia="Times New Roman" w:cstheme="minorHAnsi"/>
          <w:b/>
          <w:color w:val="000000" w:themeColor="text1"/>
          <w:sz w:val="20"/>
          <w:szCs w:val="20"/>
        </w:rPr>
        <w:t xml:space="preserve">  </w:t>
      </w:r>
      <w:r w:rsidR="009F0258" w:rsidRPr="00695266">
        <w:rPr>
          <w:rFonts w:eastAsia="Times New Roman" w:cstheme="minorHAnsi"/>
          <w:color w:val="000000" w:themeColor="text1"/>
          <w:sz w:val="20"/>
          <w:szCs w:val="20"/>
        </w:rPr>
        <w:t xml:space="preserve">We agreed that the strategic plan put in place by Amandine remains valid and relevant.  We intend to continue to execute using her model as we work the domain statement and </w:t>
      </w:r>
      <w:r w:rsidR="00CD3C49" w:rsidRPr="00695266">
        <w:rPr>
          <w:rFonts w:eastAsia="Times New Roman" w:cstheme="minorHAnsi"/>
          <w:color w:val="000000" w:themeColor="text1"/>
          <w:sz w:val="20"/>
          <w:szCs w:val="20"/>
        </w:rPr>
        <w:t>longer-term</w:t>
      </w:r>
      <w:r w:rsidR="009F0258" w:rsidRPr="00695266">
        <w:rPr>
          <w:rFonts w:eastAsia="Times New Roman" w:cstheme="minorHAnsi"/>
          <w:color w:val="000000" w:themeColor="text1"/>
          <w:sz w:val="20"/>
          <w:szCs w:val="20"/>
        </w:rPr>
        <w:t xml:space="preserve"> plan</w:t>
      </w:r>
      <w:r w:rsidR="0051530E" w:rsidRPr="00695266">
        <w:rPr>
          <w:rFonts w:eastAsia="Times New Roman" w:cstheme="minorHAnsi"/>
          <w:color w:val="000000" w:themeColor="text1"/>
          <w:sz w:val="20"/>
          <w:szCs w:val="20"/>
        </w:rPr>
        <w:t xml:space="preserve"> in parallel.</w:t>
      </w:r>
      <w:r w:rsidR="009F0258" w:rsidRPr="00695266">
        <w:rPr>
          <w:rFonts w:eastAsia="Times New Roman" w:cstheme="minorHAnsi"/>
          <w:color w:val="000000" w:themeColor="text1"/>
          <w:sz w:val="20"/>
          <w:szCs w:val="20"/>
        </w:rPr>
        <w:t xml:space="preserve"> Eric proposed that we continue to use the action plan format to ensure alignment with the existing goals. </w:t>
      </w:r>
      <w:r w:rsidR="0051530E" w:rsidRPr="00695266">
        <w:rPr>
          <w:rFonts w:eastAsia="Times New Roman" w:cstheme="minorHAnsi"/>
          <w:color w:val="000000" w:themeColor="text1"/>
          <w:sz w:val="20"/>
          <w:szCs w:val="20"/>
        </w:rPr>
        <w:t>Daniel was asked to share some of his strategy materials specific to nonprofits and Emmanuel offered to contribute as well.  Tonya will work the methodology and lead us through the content, but requests input in light of the amount of expertise among our board members.</w:t>
      </w:r>
    </w:p>
    <w:p w14:paraId="3B951C36" w14:textId="4F45A10C" w:rsidR="009F0258" w:rsidRPr="00695266" w:rsidRDefault="009F0258" w:rsidP="0051530E">
      <w:pPr>
        <w:rPr>
          <w:rFonts w:eastAsia="Times New Roman" w:cstheme="minorHAnsi"/>
          <w:color w:val="000000" w:themeColor="text1"/>
          <w:sz w:val="20"/>
          <w:szCs w:val="20"/>
        </w:rPr>
      </w:pPr>
    </w:p>
    <w:p w14:paraId="17305461" w14:textId="544CA4B8" w:rsidR="00A34324" w:rsidRPr="00695266" w:rsidRDefault="00A34324" w:rsidP="00A34324">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Round Robin:</w:t>
      </w:r>
      <w:r w:rsidR="0051530E" w:rsidRPr="00695266">
        <w:rPr>
          <w:rFonts w:eastAsia="Times New Roman" w:cstheme="minorHAnsi"/>
          <w:b/>
          <w:color w:val="000000" w:themeColor="text1"/>
          <w:sz w:val="20"/>
          <w:szCs w:val="20"/>
        </w:rPr>
        <w:t xml:space="preserve"> </w:t>
      </w:r>
      <w:r w:rsidR="0051530E" w:rsidRPr="00695266">
        <w:rPr>
          <w:rFonts w:eastAsia="Times New Roman" w:cstheme="minorHAnsi"/>
          <w:color w:val="000000" w:themeColor="text1"/>
          <w:sz w:val="20"/>
          <w:szCs w:val="20"/>
        </w:rPr>
        <w:t>Next we gave everyone on the line an opportunity to speak.</w:t>
      </w:r>
      <w:r w:rsidR="0051530E" w:rsidRPr="00695266">
        <w:rPr>
          <w:rFonts w:eastAsia="Times New Roman" w:cstheme="minorHAnsi"/>
          <w:b/>
          <w:color w:val="000000" w:themeColor="text1"/>
          <w:sz w:val="20"/>
          <w:szCs w:val="20"/>
        </w:rPr>
        <w:t xml:space="preserve">  </w:t>
      </w:r>
      <w:r w:rsidR="0051530E" w:rsidRPr="00695266">
        <w:rPr>
          <w:rFonts w:eastAsia="Times New Roman" w:cstheme="minorHAnsi"/>
          <w:color w:val="000000" w:themeColor="text1"/>
          <w:sz w:val="20"/>
          <w:szCs w:val="20"/>
        </w:rPr>
        <w:t>Highlights follow.</w:t>
      </w:r>
    </w:p>
    <w:p w14:paraId="1B580AF3" w14:textId="3D9C7B9B" w:rsidR="0051530E" w:rsidRPr="00695266" w:rsidRDefault="001852D3" w:rsidP="0051530E">
      <w:pPr>
        <w:pStyle w:val="ListParagraph"/>
        <w:numPr>
          <w:ilvl w:val="0"/>
          <w:numId w:val="8"/>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Communications:</w:t>
      </w:r>
      <w:r w:rsidRPr="00695266">
        <w:rPr>
          <w:rFonts w:eastAsia="Times New Roman" w:cstheme="minorHAnsi"/>
          <w:color w:val="000000" w:themeColor="text1"/>
          <w:sz w:val="20"/>
          <w:szCs w:val="20"/>
        </w:rPr>
        <w:t xml:space="preserve"> </w:t>
      </w:r>
      <w:r w:rsidR="0051530E" w:rsidRPr="00695266">
        <w:rPr>
          <w:rFonts w:eastAsia="Times New Roman" w:cstheme="minorHAnsi"/>
          <w:color w:val="000000" w:themeColor="text1"/>
          <w:sz w:val="20"/>
          <w:szCs w:val="20"/>
        </w:rPr>
        <w:t>The Newsletter &amp; Communications are important, and the direction established above is valid.</w:t>
      </w:r>
    </w:p>
    <w:p w14:paraId="51859B71" w14:textId="65DFF2C7" w:rsidR="0051530E" w:rsidRPr="00695266" w:rsidRDefault="001852D3" w:rsidP="0051530E">
      <w:pPr>
        <w:pStyle w:val="ListParagraph"/>
        <w:numPr>
          <w:ilvl w:val="0"/>
          <w:numId w:val="8"/>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Program:</w:t>
      </w:r>
      <w:r w:rsidRPr="00695266">
        <w:rPr>
          <w:rFonts w:eastAsia="Times New Roman" w:cstheme="minorHAnsi"/>
          <w:color w:val="000000" w:themeColor="text1"/>
          <w:sz w:val="20"/>
          <w:szCs w:val="20"/>
        </w:rPr>
        <w:t xml:space="preserve"> </w:t>
      </w:r>
      <w:r w:rsidR="0051530E" w:rsidRPr="00695266">
        <w:rPr>
          <w:rFonts w:eastAsia="Times New Roman" w:cstheme="minorHAnsi"/>
          <w:color w:val="000000" w:themeColor="text1"/>
          <w:sz w:val="20"/>
          <w:szCs w:val="20"/>
        </w:rPr>
        <w:t xml:space="preserve">Eric will assist Uzonna with lessons learned and ideas to support PDW selection. </w:t>
      </w:r>
    </w:p>
    <w:p w14:paraId="014A8F89" w14:textId="3298D918" w:rsidR="0051530E" w:rsidRPr="00695266" w:rsidRDefault="001852D3" w:rsidP="0051530E">
      <w:pPr>
        <w:pStyle w:val="ListParagraph"/>
        <w:numPr>
          <w:ilvl w:val="0"/>
          <w:numId w:val="8"/>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Doctoral Consortium:</w:t>
      </w:r>
      <w:r w:rsidRPr="00695266">
        <w:rPr>
          <w:rFonts w:eastAsia="Times New Roman" w:cstheme="minorHAnsi"/>
          <w:color w:val="000000" w:themeColor="text1"/>
          <w:sz w:val="20"/>
          <w:szCs w:val="20"/>
        </w:rPr>
        <w:t xml:space="preserve"> </w:t>
      </w:r>
      <w:r w:rsidR="0051530E" w:rsidRPr="00695266">
        <w:rPr>
          <w:rFonts w:eastAsia="Times New Roman" w:cstheme="minorHAnsi"/>
          <w:color w:val="000000" w:themeColor="text1"/>
          <w:sz w:val="20"/>
          <w:szCs w:val="20"/>
        </w:rPr>
        <w:t xml:space="preserve">Steve Munkeby is the new Doctoral Consortium </w:t>
      </w:r>
      <w:r w:rsidR="00695266" w:rsidRPr="00695266">
        <w:rPr>
          <w:rFonts w:eastAsia="Times New Roman" w:cstheme="minorHAnsi"/>
          <w:color w:val="000000" w:themeColor="text1"/>
          <w:sz w:val="20"/>
          <w:szCs w:val="20"/>
        </w:rPr>
        <w:t>Chair,</w:t>
      </w:r>
      <w:r w:rsidR="0051530E" w:rsidRPr="00695266">
        <w:rPr>
          <w:rFonts w:eastAsia="Times New Roman" w:cstheme="minorHAnsi"/>
          <w:color w:val="000000" w:themeColor="text1"/>
          <w:sz w:val="20"/>
          <w:szCs w:val="20"/>
        </w:rPr>
        <w:t xml:space="preserve"> and this was his first time joining our board meeting.  </w:t>
      </w:r>
    </w:p>
    <w:p w14:paraId="0F105729" w14:textId="7AA6F7E2" w:rsidR="0051530E" w:rsidRPr="00695266" w:rsidRDefault="001852D3" w:rsidP="0051530E">
      <w:pPr>
        <w:pStyle w:val="ListParagraph"/>
        <w:numPr>
          <w:ilvl w:val="0"/>
          <w:numId w:val="8"/>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Translation:</w:t>
      </w:r>
      <w:r w:rsidRPr="00695266">
        <w:rPr>
          <w:rFonts w:eastAsia="Times New Roman" w:cstheme="minorHAnsi"/>
          <w:color w:val="000000" w:themeColor="text1"/>
          <w:sz w:val="20"/>
          <w:szCs w:val="20"/>
        </w:rPr>
        <w:t xml:space="preserve"> </w:t>
      </w:r>
      <w:r w:rsidR="0051530E" w:rsidRPr="00695266">
        <w:rPr>
          <w:rFonts w:eastAsia="Times New Roman" w:cstheme="minorHAnsi"/>
          <w:color w:val="000000" w:themeColor="text1"/>
          <w:sz w:val="20"/>
          <w:szCs w:val="20"/>
        </w:rPr>
        <w:t xml:space="preserve">Emmanuel suggested translating the newsletter into Chinese; he has students who can assist.  This led to a larger discussion of inclusiveness and deciding what other languages to consider.   The general consensus was that we can’t rely on Google Translate, owing to its poor handling of Chinese and its awkwardness with regard to sentence structure.  Uzonna is willing to help with translation issues as well.  As a first step, Tonya will ask the Academy for data on the primary languages of our stakeholders. </w:t>
      </w:r>
      <w:r w:rsidRPr="00695266">
        <w:rPr>
          <w:rFonts w:eastAsia="Times New Roman" w:cstheme="minorHAnsi"/>
          <w:color w:val="000000" w:themeColor="text1"/>
          <w:sz w:val="20"/>
          <w:szCs w:val="20"/>
        </w:rPr>
        <w:t xml:space="preserve">  French and Spanish translations may also be </w:t>
      </w:r>
      <w:r w:rsidR="00695266" w:rsidRPr="00695266">
        <w:rPr>
          <w:rFonts w:eastAsia="Times New Roman" w:cstheme="minorHAnsi"/>
          <w:color w:val="000000" w:themeColor="text1"/>
          <w:sz w:val="20"/>
          <w:szCs w:val="20"/>
        </w:rPr>
        <w:t>desirable,</w:t>
      </w:r>
      <w:r w:rsidRPr="00695266">
        <w:rPr>
          <w:rFonts w:eastAsia="Times New Roman" w:cstheme="minorHAnsi"/>
          <w:color w:val="000000" w:themeColor="text1"/>
          <w:sz w:val="20"/>
          <w:szCs w:val="20"/>
        </w:rPr>
        <w:t xml:space="preserve"> and Arabic was also mentioned. Uzonna noted that where we might run into trouble is if we are asked to accommodate a particular language and say no; it may be that those requesting additional languages will be asked to assist in translation where resources are lacking. </w:t>
      </w:r>
    </w:p>
    <w:p w14:paraId="5903F5F0" w14:textId="77777777" w:rsidR="001852D3" w:rsidRPr="00695266" w:rsidRDefault="001852D3" w:rsidP="001852D3">
      <w:pPr>
        <w:rPr>
          <w:rFonts w:eastAsia="Times New Roman" w:cstheme="minorHAnsi"/>
          <w:color w:val="000000" w:themeColor="text1"/>
          <w:sz w:val="20"/>
          <w:szCs w:val="20"/>
        </w:rPr>
      </w:pPr>
    </w:p>
    <w:p w14:paraId="2BCF99EE" w14:textId="49A80D7D" w:rsidR="003B22E2" w:rsidRPr="00695266" w:rsidRDefault="001852D3" w:rsidP="001852D3">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Domain Statement Discussion</w:t>
      </w:r>
      <w:r w:rsidRPr="00695266">
        <w:rPr>
          <w:rFonts w:eastAsia="Times New Roman" w:cstheme="minorHAnsi"/>
          <w:b/>
          <w:color w:val="000000" w:themeColor="text1"/>
          <w:sz w:val="20"/>
          <w:szCs w:val="20"/>
        </w:rPr>
        <w:t xml:space="preserve">.  </w:t>
      </w:r>
      <w:r w:rsidRPr="00695266">
        <w:rPr>
          <w:rFonts w:eastAsia="Times New Roman" w:cstheme="minorHAnsi"/>
          <w:color w:val="000000" w:themeColor="text1"/>
          <w:sz w:val="20"/>
          <w:szCs w:val="20"/>
        </w:rPr>
        <w:t>Following completion of the main agenda, we had an information-gathering session specific to the domain statement revision.</w:t>
      </w:r>
      <w:r w:rsidRPr="00695266">
        <w:rPr>
          <w:rFonts w:eastAsia="Times New Roman" w:cstheme="minorHAnsi"/>
          <w:b/>
          <w:color w:val="000000" w:themeColor="text1"/>
          <w:sz w:val="20"/>
          <w:szCs w:val="20"/>
        </w:rPr>
        <w:t xml:space="preserve">  </w:t>
      </w:r>
      <w:r w:rsidRPr="00695266">
        <w:rPr>
          <w:rFonts w:eastAsia="Times New Roman" w:cstheme="minorHAnsi"/>
          <w:color w:val="000000" w:themeColor="text1"/>
          <w:sz w:val="20"/>
          <w:szCs w:val="20"/>
        </w:rPr>
        <w:t>Highlights follow:</w:t>
      </w:r>
      <w:r w:rsidRPr="00695266">
        <w:rPr>
          <w:rFonts w:eastAsia="Times New Roman" w:cstheme="minorHAnsi"/>
          <w:b/>
          <w:color w:val="000000" w:themeColor="text1"/>
          <w:sz w:val="20"/>
          <w:szCs w:val="20"/>
        </w:rPr>
        <w:t xml:space="preserve"> </w:t>
      </w:r>
    </w:p>
    <w:p w14:paraId="4F1A5D3C" w14:textId="2A96B9A7" w:rsidR="001852D3" w:rsidRPr="00695266" w:rsidRDefault="001852D3"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lastRenderedPageBreak/>
        <w:t xml:space="preserve">The domain statement is very broad and inclusive, perhaps too much so.  While it serves to be inviting, it may require a more specific mission statement in order to drive strategic direction going forward. </w:t>
      </w:r>
    </w:p>
    <w:p w14:paraId="735CF390" w14:textId="7DE5ECEB" w:rsidR="001852D3" w:rsidRPr="00695266" w:rsidRDefault="001852D3"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The major topics listed are dated.  It was noted that the division as it currently exists does much to address boundary-spanning, strategy, change management, ethics of consulting, and organization development. </w:t>
      </w:r>
    </w:p>
    <w:p w14:paraId="78BEFD50" w14:textId="6073821C" w:rsidR="001852D3" w:rsidRPr="00695266" w:rsidRDefault="001852D3"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We should go back to the research that was done to establish our new keywords, since it captures what is important to the division.  It was developed using a survey and interviews and was very thorough.</w:t>
      </w:r>
    </w:p>
    <w:p w14:paraId="4A5363FB" w14:textId="11850C2D" w:rsidR="001852D3" w:rsidRPr="00695266" w:rsidRDefault="00A12B60"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We need to think about who</w:t>
      </w:r>
      <w:r w:rsidR="001852D3" w:rsidRPr="00695266">
        <w:rPr>
          <w:rFonts w:eastAsia="Times New Roman" w:cstheme="minorHAnsi"/>
          <w:color w:val="000000" w:themeColor="text1"/>
          <w:sz w:val="20"/>
          <w:szCs w:val="20"/>
        </w:rPr>
        <w:t xml:space="preserve"> we serve. Considerations included the voices of consulting clients, keeping the research component of our identity in mind, beginners in the industry, </w:t>
      </w:r>
      <w:r w:rsidR="00C14006" w:rsidRPr="00695266">
        <w:rPr>
          <w:rFonts w:eastAsia="Times New Roman" w:cstheme="minorHAnsi"/>
          <w:color w:val="000000" w:themeColor="text1"/>
          <w:sz w:val="20"/>
          <w:szCs w:val="20"/>
        </w:rPr>
        <w:t xml:space="preserve">students, </w:t>
      </w:r>
      <w:r w:rsidR="001852D3" w:rsidRPr="00695266">
        <w:rPr>
          <w:rFonts w:eastAsia="Times New Roman" w:cstheme="minorHAnsi"/>
          <w:color w:val="000000" w:themeColor="text1"/>
          <w:sz w:val="20"/>
          <w:szCs w:val="20"/>
        </w:rPr>
        <w:t>intercultural and virtual aspects, etc.</w:t>
      </w:r>
    </w:p>
    <w:p w14:paraId="4E139648" w14:textId="4C00789C" w:rsidR="001852D3" w:rsidRPr="00695266" w:rsidRDefault="001852D3"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It was noted that the domain statement doesn’t sound very academic, but our paper acceptances tell a different story</w:t>
      </w:r>
      <w:r w:rsidR="00C14006" w:rsidRPr="00695266">
        <w:rPr>
          <w:rFonts w:eastAsia="Times New Roman" w:cstheme="minorHAnsi"/>
          <w:color w:val="000000" w:themeColor="text1"/>
          <w:sz w:val="20"/>
          <w:szCs w:val="20"/>
        </w:rPr>
        <w:t xml:space="preserve">; the academic approach to consulting is a non-negotiable item since we are a part of the Academy. </w:t>
      </w:r>
    </w:p>
    <w:p w14:paraId="491FC579" w14:textId="284CBABC" w:rsidR="00C14006" w:rsidRPr="00695266" w:rsidRDefault="00C14006"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Professional doctorates are on the rise, in the US and in China in particular.  Our appeal to these programs is what drew Steve Munkeby to the division and he suggests that we strengthen that component even further. It was reiterated that executive doctorates, DBAs, etc. are increasing, with start-ups including online and blended programs. This brought us back to the notion of being boundary-spanners. </w:t>
      </w:r>
    </w:p>
    <w:p w14:paraId="22A47A51" w14:textId="5BE58F81" w:rsidR="00C14006" w:rsidRPr="00695266" w:rsidRDefault="00C14006"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We want to keep the old domain statement’s open and welcoming aspects, perhaps adding something subtle to communicate this (multi-generational or some other term?)</w:t>
      </w:r>
    </w:p>
    <w:p w14:paraId="10BF399C" w14:textId="0C675CE5" w:rsidR="00C14006" w:rsidRPr="00695266" w:rsidRDefault="00C14006" w:rsidP="00A12B60">
      <w:pPr>
        <w:pStyle w:val="ListParagraph"/>
        <w:numPr>
          <w:ilvl w:val="1"/>
          <w:numId w:val="9"/>
        </w:numPr>
        <w:rPr>
          <w:rFonts w:eastAsia="Times New Roman" w:cstheme="minorHAnsi"/>
          <w:color w:val="000000" w:themeColor="text1"/>
          <w:sz w:val="20"/>
          <w:szCs w:val="20"/>
        </w:rPr>
      </w:pPr>
      <w:r w:rsidRPr="00695266">
        <w:rPr>
          <w:rFonts w:eastAsia="Times New Roman" w:cstheme="minorHAnsi"/>
          <w:color w:val="000000" w:themeColor="text1"/>
          <w:sz w:val="20"/>
          <w:szCs w:val="20"/>
        </w:rPr>
        <w:t>Daniel reminded us that the danger in emphasizing practice is that we could sacrifice quality, as is often the case.  Consensus was that we must not dilute the academic side of things as we step toward this inclusiveness.  We must maintain our quality and theory-based approaches.  Whether we bluntly state that in the domain statement or use our processes to continue institutionalizing quality, we have to be careful about this.</w:t>
      </w:r>
    </w:p>
    <w:p w14:paraId="397D8E3B" w14:textId="5F2F900C" w:rsidR="00C14006" w:rsidRPr="00695266" w:rsidRDefault="00C14006" w:rsidP="00C14006">
      <w:pPr>
        <w:pStyle w:val="ListParagraph"/>
        <w:numPr>
          <w:ilvl w:val="0"/>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Action Items: </w:t>
      </w:r>
    </w:p>
    <w:p w14:paraId="3EB5FC45" w14:textId="3951E1B2" w:rsidR="00C14006" w:rsidRPr="00695266" w:rsidRDefault="00C14006" w:rsidP="00C14006">
      <w:pPr>
        <w:ind w:left="1080"/>
        <w:rPr>
          <w:rFonts w:eastAsia="Times New Roman" w:cstheme="minorHAnsi"/>
          <w:b/>
          <w:color w:val="000000" w:themeColor="text1"/>
          <w:sz w:val="20"/>
          <w:szCs w:val="20"/>
        </w:rPr>
      </w:pPr>
      <w:r w:rsidRPr="00695266">
        <w:rPr>
          <w:rFonts w:eastAsia="Times New Roman" w:cstheme="minorHAnsi"/>
          <w:b/>
          <w:color w:val="000000" w:themeColor="text1"/>
          <w:sz w:val="20"/>
          <w:szCs w:val="20"/>
        </w:rPr>
        <w:t xml:space="preserve">Previous (still open): </w:t>
      </w:r>
    </w:p>
    <w:p w14:paraId="25D86ACD" w14:textId="77777777" w:rsidR="00C14006" w:rsidRPr="00695266" w:rsidRDefault="00C14006" w:rsidP="00C14006">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 xml:space="preserve">Promote the Division/All:  Request that all board members &amp; volunteers post to the MC Facebook group, LinkedIn, &amp; AOM Connect every few weeks.  It could be an article you read and want to share a link to, something about the division, an honor or award received by one of our members, etc.--- </w:t>
      </w:r>
      <w:r w:rsidRPr="00695266">
        <w:rPr>
          <w:rFonts w:eastAsia="Times New Roman" w:cstheme="minorHAnsi"/>
          <w:i/>
          <w:color w:val="000000" w:themeColor="text1"/>
          <w:sz w:val="20"/>
          <w:szCs w:val="20"/>
        </w:rPr>
        <w:t>This item remains open.  All members are requested to promote the division using social media and to join AOM Connect.</w:t>
      </w:r>
    </w:p>
    <w:p w14:paraId="7A86046C" w14:textId="77777777" w:rsidR="00C14006" w:rsidRPr="00695266" w:rsidRDefault="00C14006" w:rsidP="00C14006">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 xml:space="preserve">Follow up on sponsorship/Richard &amp; Tonya--- </w:t>
      </w:r>
      <w:r w:rsidRPr="00695266">
        <w:rPr>
          <w:rFonts w:eastAsia="Times New Roman" w:cstheme="minorHAnsi"/>
          <w:i/>
          <w:color w:val="000000" w:themeColor="text1"/>
          <w:sz w:val="20"/>
          <w:szCs w:val="20"/>
        </w:rPr>
        <w:t>This item remains open.  Richard is building sponsorship packages and has an old example (from a TEDx event) which may or may not be useful.  Tonya will request the full set of rules telling us what we can and can’t offer sponsors, as we have not yet received that.</w:t>
      </w:r>
      <w:r w:rsidRPr="00695266">
        <w:rPr>
          <w:rFonts w:eastAsia="Times New Roman" w:cstheme="minorHAnsi"/>
          <w:color w:val="000000" w:themeColor="text1"/>
          <w:sz w:val="20"/>
          <w:szCs w:val="20"/>
        </w:rPr>
        <w:t xml:space="preserve"> </w:t>
      </w:r>
    </w:p>
    <w:p w14:paraId="0264AE28" w14:textId="77777777" w:rsidR="00C14006" w:rsidRPr="00695266" w:rsidRDefault="00C14006" w:rsidP="00C14006">
      <w:pPr>
        <w:pStyle w:val="ListParagraph"/>
        <w:numPr>
          <w:ilvl w:val="1"/>
          <w:numId w:val="7"/>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Get the videos encouraging more submissions done/Tonya, Rida, Arpita</w:t>
      </w:r>
      <w:r w:rsidRPr="00695266">
        <w:rPr>
          <w:rFonts w:eastAsia="Times New Roman" w:cstheme="minorHAnsi"/>
          <w:i/>
          <w:color w:val="000000" w:themeColor="text1"/>
          <w:sz w:val="20"/>
          <w:szCs w:val="20"/>
        </w:rPr>
        <w:t>--- This item remains open.  Tonya is meeting with Joanne Preston on 13 October, but additional follow through is required, to include reaching out to Tony Buono.</w:t>
      </w:r>
    </w:p>
    <w:p w14:paraId="3D6D75EC" w14:textId="704AAA1E" w:rsidR="00C14006" w:rsidRPr="00695266" w:rsidRDefault="00C14006" w:rsidP="00C14006">
      <w:pPr>
        <w:pStyle w:val="ListParagraph"/>
        <w:numPr>
          <w:ilvl w:val="1"/>
          <w:numId w:val="7"/>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Division history documentation/Amandine</w:t>
      </w:r>
      <w:r w:rsidRPr="00695266">
        <w:rPr>
          <w:rFonts w:eastAsia="Times New Roman" w:cstheme="minorHAnsi"/>
          <w:i/>
          <w:color w:val="000000" w:themeColor="text1"/>
          <w:sz w:val="20"/>
          <w:szCs w:val="20"/>
        </w:rPr>
        <w:t xml:space="preserve">--- In work.  Amandine reports that she is getting help from Jeremy Salmeron and asking Leslie for assistance as well. </w:t>
      </w:r>
    </w:p>
    <w:p w14:paraId="44E2F8BC" w14:textId="4CC6E187" w:rsidR="00A12B60" w:rsidRPr="00695266" w:rsidRDefault="00A12B60" w:rsidP="00A12B60">
      <w:pPr>
        <w:pStyle w:val="ListParagraph"/>
        <w:numPr>
          <w:ilvl w:val="1"/>
          <w:numId w:val="7"/>
        </w:numPr>
        <w:rPr>
          <w:rFonts w:eastAsia="Times New Roman" w:cstheme="minorHAnsi"/>
          <w:b/>
          <w:i/>
          <w:color w:val="000000" w:themeColor="text1"/>
          <w:sz w:val="20"/>
          <w:szCs w:val="20"/>
        </w:rPr>
      </w:pPr>
      <w:r w:rsidRPr="00695266">
        <w:rPr>
          <w:rFonts w:eastAsia="Times New Roman" w:cstheme="minorHAnsi"/>
          <w:color w:val="000000" w:themeColor="text1"/>
          <w:sz w:val="20"/>
          <w:szCs w:val="20"/>
        </w:rPr>
        <w:t xml:space="preserve">Interface with Daniel regarding student support/Tonya--- </w:t>
      </w:r>
      <w:r w:rsidRPr="00695266">
        <w:rPr>
          <w:rFonts w:eastAsia="Times New Roman" w:cstheme="minorHAnsi"/>
          <w:i/>
          <w:color w:val="000000" w:themeColor="text1"/>
          <w:sz w:val="20"/>
          <w:szCs w:val="20"/>
        </w:rPr>
        <w:t xml:space="preserve">In work.  </w:t>
      </w:r>
    </w:p>
    <w:p w14:paraId="48D3512D" w14:textId="0CAF4310" w:rsidR="00A12B60" w:rsidRPr="00695266" w:rsidRDefault="00A12B60" w:rsidP="00933C4A">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 xml:space="preserve">Communicate the board’s decision regarding the China conference/Tonya- Drafted formal letter- just need to sign &amp; send--- </w:t>
      </w:r>
      <w:r w:rsidRPr="00695266">
        <w:rPr>
          <w:rFonts w:eastAsia="Times New Roman" w:cstheme="minorHAnsi"/>
          <w:i/>
          <w:color w:val="000000" w:themeColor="text1"/>
          <w:sz w:val="20"/>
          <w:szCs w:val="20"/>
        </w:rPr>
        <w:t xml:space="preserve">In work.  </w:t>
      </w:r>
    </w:p>
    <w:p w14:paraId="3AAC75AF" w14:textId="77777777" w:rsidR="00A12B60" w:rsidRPr="00695266" w:rsidRDefault="00A12B60" w:rsidP="00A12B60">
      <w:pPr>
        <w:pStyle w:val="ListParagraph"/>
        <w:ind w:left="1440"/>
        <w:rPr>
          <w:rFonts w:eastAsia="Times New Roman" w:cstheme="minorHAnsi"/>
          <w:b/>
          <w:color w:val="000000" w:themeColor="text1"/>
          <w:sz w:val="20"/>
          <w:szCs w:val="20"/>
        </w:rPr>
      </w:pPr>
    </w:p>
    <w:p w14:paraId="1AECA31F" w14:textId="6C407A35" w:rsidR="00A12B60" w:rsidRPr="00695266" w:rsidRDefault="00A12B60" w:rsidP="00A12B60">
      <w:pPr>
        <w:ind w:left="1080"/>
        <w:rPr>
          <w:rFonts w:eastAsia="Times New Roman" w:cstheme="minorHAnsi"/>
          <w:b/>
          <w:color w:val="000000" w:themeColor="text1"/>
          <w:sz w:val="20"/>
          <w:szCs w:val="20"/>
        </w:rPr>
      </w:pPr>
      <w:r w:rsidRPr="00695266">
        <w:rPr>
          <w:rFonts w:eastAsia="Times New Roman" w:cstheme="minorHAnsi"/>
          <w:b/>
          <w:color w:val="000000" w:themeColor="text1"/>
          <w:sz w:val="20"/>
          <w:szCs w:val="20"/>
        </w:rPr>
        <w:t>New Action Items:</w:t>
      </w:r>
    </w:p>
    <w:p w14:paraId="2DC5F860" w14:textId="77144410" w:rsidR="00C14006" w:rsidRPr="00695266" w:rsidRDefault="00A12B60"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Join</w:t>
      </w:r>
      <w:r w:rsidR="00C14006" w:rsidRPr="00695266">
        <w:rPr>
          <w:rFonts w:eastAsia="Times New Roman" w:cstheme="minorHAnsi"/>
          <w:color w:val="000000" w:themeColor="text1"/>
          <w:sz w:val="20"/>
          <w:szCs w:val="20"/>
        </w:rPr>
        <w:t xml:space="preserve"> AOM Connect</w:t>
      </w:r>
      <w:r w:rsidRPr="00695266">
        <w:rPr>
          <w:rFonts w:eastAsia="Times New Roman" w:cstheme="minorHAnsi"/>
          <w:color w:val="000000" w:themeColor="text1"/>
          <w:sz w:val="20"/>
          <w:szCs w:val="20"/>
        </w:rPr>
        <w:t>/All</w:t>
      </w:r>
      <w:r w:rsidR="00C14006" w:rsidRPr="00695266">
        <w:rPr>
          <w:rFonts w:eastAsia="Times New Roman" w:cstheme="minorHAnsi"/>
          <w:color w:val="000000" w:themeColor="text1"/>
          <w:sz w:val="20"/>
          <w:szCs w:val="20"/>
        </w:rPr>
        <w:t xml:space="preserve"> </w:t>
      </w:r>
    </w:p>
    <w:p w14:paraId="6FEB1DC2" w14:textId="35F4E6F9" w:rsidR="00CD3C49" w:rsidRPr="00695266" w:rsidRDefault="00CD3C49" w:rsidP="00CD3C49">
      <w:pPr>
        <w:pStyle w:val="ListParagraph"/>
        <w:numPr>
          <w:ilvl w:val="1"/>
          <w:numId w:val="7"/>
        </w:numPr>
        <w:rPr>
          <w:rFonts w:eastAsia="Times New Roman" w:cstheme="minorHAnsi"/>
          <w:b/>
          <w:color w:val="000000" w:themeColor="text1"/>
          <w:sz w:val="20"/>
          <w:szCs w:val="20"/>
        </w:rPr>
      </w:pPr>
      <w:r w:rsidRPr="00695266">
        <w:rPr>
          <w:rFonts w:eastAsia="Times New Roman" w:cstheme="minorHAnsi"/>
          <w:color w:val="000000" w:themeColor="text1"/>
          <w:sz w:val="20"/>
          <w:szCs w:val="20"/>
        </w:rPr>
        <w:t>Newsletter</w:t>
      </w:r>
      <w:r w:rsidRPr="00695266">
        <w:rPr>
          <w:rFonts w:eastAsia="Times New Roman" w:cstheme="minorHAnsi"/>
          <w:color w:val="000000" w:themeColor="text1"/>
          <w:sz w:val="20"/>
          <w:szCs w:val="20"/>
        </w:rPr>
        <w:t xml:space="preserve"> editing and curation</w:t>
      </w:r>
      <w:r w:rsidRPr="00695266">
        <w:rPr>
          <w:rFonts w:eastAsia="Times New Roman" w:cstheme="minorHAnsi"/>
          <w:color w:val="000000" w:themeColor="text1"/>
          <w:sz w:val="20"/>
          <w:szCs w:val="20"/>
        </w:rPr>
        <w:t>/Daniel</w:t>
      </w:r>
      <w:r w:rsidRPr="00695266">
        <w:rPr>
          <w:rFonts w:eastAsia="Times New Roman" w:cstheme="minorHAnsi"/>
          <w:color w:val="000000" w:themeColor="text1"/>
          <w:sz w:val="20"/>
          <w:szCs w:val="20"/>
        </w:rPr>
        <w:t xml:space="preserve">, </w:t>
      </w:r>
      <w:r w:rsidRPr="00695266">
        <w:rPr>
          <w:rFonts w:eastAsia="Times New Roman" w:cstheme="minorHAnsi"/>
          <w:color w:val="000000" w:themeColor="text1"/>
          <w:sz w:val="20"/>
          <w:szCs w:val="20"/>
        </w:rPr>
        <w:t>Jeff</w:t>
      </w:r>
      <w:r w:rsidRPr="00695266">
        <w:rPr>
          <w:rFonts w:eastAsia="Times New Roman" w:cstheme="minorHAnsi"/>
          <w:color w:val="000000" w:themeColor="text1"/>
          <w:sz w:val="20"/>
          <w:szCs w:val="20"/>
        </w:rPr>
        <w:t>, Emmanuel</w:t>
      </w:r>
    </w:p>
    <w:p w14:paraId="44469736" w14:textId="6A68025F" w:rsidR="00CD3C49" w:rsidRPr="00695266" w:rsidRDefault="00CD3C49" w:rsidP="00CD3C49">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Provide content for the newsletter/All</w:t>
      </w:r>
    </w:p>
    <w:p w14:paraId="7E7BF159" w14:textId="6D1470F2" w:rsidR="00CD3C49" w:rsidRPr="00695266" w:rsidRDefault="00CD3C49"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lastRenderedPageBreak/>
        <w:t>Reach out to Suzanne Cromlish to see if she would like to assist with the newsletter (or engage with the board in another way)/Tonya</w:t>
      </w:r>
    </w:p>
    <w:p w14:paraId="1355C811" w14:textId="60D3053B" w:rsidR="00CD3C49" w:rsidRPr="00695266" w:rsidRDefault="00CD3C49" w:rsidP="00CD3C49">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Accept inputs and work the strategic plan</w:t>
      </w:r>
      <w:r w:rsidRPr="00695266">
        <w:rPr>
          <w:rFonts w:eastAsia="Times New Roman" w:cstheme="minorHAnsi"/>
          <w:color w:val="000000" w:themeColor="text1"/>
          <w:sz w:val="20"/>
          <w:szCs w:val="20"/>
        </w:rPr>
        <w:t xml:space="preserve"> building on the foundation Amandine set</w:t>
      </w:r>
      <w:r w:rsidRPr="00695266">
        <w:rPr>
          <w:rFonts w:eastAsia="Times New Roman" w:cstheme="minorHAnsi"/>
          <w:color w:val="000000" w:themeColor="text1"/>
          <w:sz w:val="20"/>
          <w:szCs w:val="20"/>
        </w:rPr>
        <w:t>/Tonya</w:t>
      </w:r>
    </w:p>
    <w:p w14:paraId="443DD65F" w14:textId="1A7C8A5E" w:rsidR="00CD3C49" w:rsidRPr="00695266" w:rsidRDefault="00CD3C49"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Share non-profit specific strategic planning suggestions/Daniel, Emmanuel (and others as desired)</w:t>
      </w:r>
    </w:p>
    <w:p w14:paraId="36D4FB23" w14:textId="28E83ABC" w:rsidR="00CD3C49" w:rsidRPr="00695266" w:rsidRDefault="00CD3C49"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Continue revising the domain statement based on inputs received to date, keywords, etc./Tonya</w:t>
      </w:r>
    </w:p>
    <w:p w14:paraId="702219B5" w14:textId="4B67CC2B" w:rsidR="00CD3C49" w:rsidRPr="00695266" w:rsidRDefault="00CD3C49"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Encourage others to ensure they are registered as an MC member with the Academy/All- Push ahead of the January count</w:t>
      </w:r>
    </w:p>
    <w:p w14:paraId="68105C72" w14:textId="08F45FF3" w:rsidR="00CD3C49" w:rsidRPr="00695266" w:rsidRDefault="00CD3C49"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Share lessons learned and PDW program development suggestions with Uzonna/Eric</w:t>
      </w:r>
    </w:p>
    <w:p w14:paraId="2211955E" w14:textId="1428E223" w:rsidR="00CD3C49" w:rsidRPr="00695266" w:rsidRDefault="00CD3C49" w:rsidP="00C14006">
      <w:pPr>
        <w:pStyle w:val="ListParagraph"/>
        <w:numPr>
          <w:ilvl w:val="1"/>
          <w:numId w:val="7"/>
        </w:numPr>
        <w:rPr>
          <w:rFonts w:eastAsia="Times New Roman" w:cstheme="minorHAnsi"/>
          <w:color w:val="000000" w:themeColor="text1"/>
          <w:sz w:val="20"/>
          <w:szCs w:val="20"/>
        </w:rPr>
      </w:pPr>
      <w:r w:rsidRPr="00695266">
        <w:rPr>
          <w:rFonts w:eastAsia="Times New Roman" w:cstheme="minorHAnsi"/>
          <w:color w:val="000000" w:themeColor="text1"/>
          <w:sz w:val="20"/>
          <w:szCs w:val="20"/>
        </w:rPr>
        <w:t>Collect data from the Academy regarding our constituents (incl. primary language)/Tonya</w:t>
      </w:r>
    </w:p>
    <w:p w14:paraId="4CB37034" w14:textId="77777777" w:rsidR="00CD3C49" w:rsidRPr="00695266" w:rsidRDefault="00CD3C49" w:rsidP="00CD3C49">
      <w:pPr>
        <w:pStyle w:val="ListParagraph"/>
        <w:ind w:left="1440"/>
        <w:rPr>
          <w:rFonts w:eastAsia="Times New Roman" w:cstheme="minorHAnsi"/>
          <w:color w:val="000000" w:themeColor="text1"/>
          <w:sz w:val="20"/>
          <w:szCs w:val="20"/>
        </w:rPr>
      </w:pPr>
    </w:p>
    <w:p w14:paraId="3999A2E4" w14:textId="3B44C7CD" w:rsidR="00C14006" w:rsidRPr="00695266" w:rsidRDefault="00C14006" w:rsidP="00CD3C49">
      <w:pPr>
        <w:rPr>
          <w:rFonts w:eastAsia="Times New Roman" w:cstheme="minorHAnsi"/>
          <w:color w:val="000000" w:themeColor="text1"/>
          <w:sz w:val="20"/>
          <w:szCs w:val="20"/>
        </w:rPr>
      </w:pPr>
    </w:p>
    <w:p w14:paraId="61ECE96D" w14:textId="782C8FAC" w:rsidR="00A12B60" w:rsidRPr="00695266" w:rsidRDefault="00C14006" w:rsidP="00C14006">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rPr>
        <w:t>Closing comments:</w:t>
      </w:r>
      <w:r w:rsidRPr="00695266">
        <w:rPr>
          <w:rFonts w:eastAsia="Times New Roman" w:cstheme="minorHAnsi"/>
          <w:color w:val="000000" w:themeColor="text1"/>
          <w:sz w:val="20"/>
          <w:szCs w:val="20"/>
        </w:rPr>
        <w:t xml:space="preserve"> Tonya asked if this way of managing the meeting time works for the team.  Feedback was </w:t>
      </w:r>
      <w:r w:rsidR="00695266" w:rsidRPr="00695266">
        <w:rPr>
          <w:rFonts w:eastAsia="Times New Roman" w:cstheme="minorHAnsi"/>
          <w:color w:val="000000" w:themeColor="text1"/>
          <w:sz w:val="20"/>
          <w:szCs w:val="20"/>
        </w:rPr>
        <w:t>positive,</w:t>
      </w:r>
      <w:r w:rsidRPr="00695266">
        <w:rPr>
          <w:rFonts w:eastAsia="Times New Roman" w:cstheme="minorHAnsi"/>
          <w:color w:val="000000" w:themeColor="text1"/>
          <w:sz w:val="20"/>
          <w:szCs w:val="20"/>
        </w:rPr>
        <w:t xml:space="preserve"> and she agreed to prepare read-aheads in sufficient time for people to be prepared for this kind of short, focused agenda.  As a rule, read-aheads will be provided at least three days in advance, with a goal of seven days. </w:t>
      </w:r>
      <w:r w:rsidR="00A12B60" w:rsidRPr="00695266">
        <w:rPr>
          <w:rFonts w:eastAsia="Times New Roman" w:cstheme="minorHAnsi"/>
          <w:color w:val="000000" w:themeColor="text1"/>
          <w:sz w:val="20"/>
          <w:szCs w:val="20"/>
        </w:rPr>
        <w:t xml:space="preserve"> </w:t>
      </w:r>
    </w:p>
    <w:p w14:paraId="05A87BF6" w14:textId="029651C5" w:rsidR="00C14006" w:rsidRPr="00695266" w:rsidRDefault="00A12B60" w:rsidP="00C14006">
      <w:pPr>
        <w:pStyle w:val="ListParagraph"/>
        <w:numPr>
          <w:ilvl w:val="0"/>
          <w:numId w:val="7"/>
        </w:numPr>
        <w:rPr>
          <w:rFonts w:eastAsia="Times New Roman" w:cstheme="minorHAnsi"/>
          <w:color w:val="000000" w:themeColor="text1"/>
          <w:sz w:val="20"/>
          <w:szCs w:val="20"/>
        </w:rPr>
      </w:pPr>
      <w:r w:rsidRPr="00695266">
        <w:rPr>
          <w:rFonts w:eastAsia="Times New Roman" w:cstheme="minorHAnsi"/>
          <w:b/>
          <w:color w:val="000000" w:themeColor="text1"/>
          <w:sz w:val="20"/>
          <w:szCs w:val="20"/>
          <w:u w:val="single"/>
        </w:rPr>
        <w:t>Next Meeting: 27 October at 0800 Mountain Time.</w:t>
      </w:r>
    </w:p>
    <w:p w14:paraId="318DB8E9" w14:textId="77777777" w:rsidR="00A34324" w:rsidRPr="00695266" w:rsidRDefault="00A34324" w:rsidP="00A34324">
      <w:pPr>
        <w:pStyle w:val="ListParagraph"/>
        <w:rPr>
          <w:rFonts w:eastAsia="Times New Roman" w:cstheme="minorHAnsi"/>
          <w:b/>
          <w:color w:val="000000" w:themeColor="text1"/>
          <w:sz w:val="20"/>
          <w:szCs w:val="20"/>
        </w:rPr>
      </w:pPr>
    </w:p>
    <w:p w14:paraId="56A103FC" w14:textId="77777777" w:rsidR="00695266" w:rsidRPr="00695266" w:rsidRDefault="00695266" w:rsidP="00695266">
      <w:pPr>
        <w:ind w:firstLine="720"/>
        <w:rPr>
          <w:rFonts w:eastAsia="Times New Roman" w:cstheme="minorHAnsi"/>
          <w:b/>
          <w:color w:val="000000" w:themeColor="text1"/>
          <w:sz w:val="20"/>
          <w:szCs w:val="20"/>
        </w:rPr>
      </w:pPr>
      <w:r w:rsidRPr="00695266">
        <w:rPr>
          <w:rFonts w:eastAsia="Times New Roman" w:cstheme="minorHAnsi"/>
          <w:b/>
          <w:color w:val="000000" w:themeColor="text1"/>
          <w:sz w:val="20"/>
          <w:szCs w:val="20"/>
        </w:rPr>
        <w:t>For reference:</w:t>
      </w:r>
    </w:p>
    <w:p w14:paraId="23E463CE" w14:textId="77777777" w:rsidR="00695266" w:rsidRPr="00695266" w:rsidRDefault="00695266" w:rsidP="00695266">
      <w:pPr>
        <w:ind w:firstLine="720"/>
        <w:rPr>
          <w:rFonts w:eastAsia="Times New Roman" w:cstheme="minorHAnsi"/>
          <w:b/>
          <w:color w:val="000000" w:themeColor="text1"/>
          <w:sz w:val="20"/>
          <w:szCs w:val="20"/>
        </w:rPr>
      </w:pPr>
    </w:p>
    <w:p w14:paraId="3D8ED50F" w14:textId="7A22CB76" w:rsidR="00CD3C49" w:rsidRPr="00695266" w:rsidRDefault="00695266" w:rsidP="00695266">
      <w:pPr>
        <w:ind w:firstLine="720"/>
        <w:rPr>
          <w:rFonts w:eastAsia="Times New Roman" w:cstheme="minorHAnsi"/>
          <w:color w:val="000000" w:themeColor="text1"/>
          <w:sz w:val="20"/>
          <w:szCs w:val="20"/>
        </w:rPr>
      </w:pPr>
      <w:r w:rsidRPr="00695266">
        <w:rPr>
          <w:rFonts w:eastAsia="Times New Roman" w:cstheme="minorHAnsi"/>
          <w:b/>
          <w:color w:val="000000" w:themeColor="text1"/>
          <w:sz w:val="20"/>
          <w:szCs w:val="20"/>
        </w:rPr>
        <w:t>Boa</w:t>
      </w:r>
      <w:r w:rsidR="000B405A" w:rsidRPr="00695266">
        <w:rPr>
          <w:rFonts w:eastAsia="Times New Roman" w:cstheme="minorHAnsi"/>
          <w:b/>
          <w:color w:val="000000" w:themeColor="text1"/>
          <w:sz w:val="20"/>
          <w:szCs w:val="20"/>
        </w:rPr>
        <w:t>rd Goals</w:t>
      </w:r>
      <w:r w:rsidRPr="00695266">
        <w:rPr>
          <w:rFonts w:eastAsia="Times New Roman" w:cstheme="minorHAnsi"/>
          <w:b/>
          <w:color w:val="000000" w:themeColor="text1"/>
          <w:sz w:val="20"/>
          <w:szCs w:val="20"/>
        </w:rPr>
        <w:t xml:space="preserve"> 2018-2019</w:t>
      </w:r>
      <w:r w:rsidR="000B405A" w:rsidRPr="00695266">
        <w:rPr>
          <w:rFonts w:eastAsia="Times New Roman" w:cstheme="minorHAnsi"/>
          <w:b/>
          <w:color w:val="000000" w:themeColor="text1"/>
          <w:sz w:val="20"/>
          <w:szCs w:val="20"/>
        </w:rPr>
        <w:t>:</w:t>
      </w:r>
      <w:r w:rsidR="000B405A" w:rsidRPr="00695266">
        <w:rPr>
          <w:rFonts w:eastAsia="Times New Roman" w:cstheme="minorHAnsi"/>
          <w:color w:val="000000" w:themeColor="text1"/>
          <w:sz w:val="20"/>
          <w:szCs w:val="20"/>
        </w:rPr>
        <w:t xml:space="preserve"> </w:t>
      </w:r>
    </w:p>
    <w:p w14:paraId="01B0B42B" w14:textId="77777777" w:rsidR="00CD3C49" w:rsidRPr="00695266" w:rsidRDefault="009A06CB"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Find sponsorships</w:t>
      </w:r>
    </w:p>
    <w:p w14:paraId="292D59F5" w14:textId="77777777" w:rsidR="00695266" w:rsidRPr="00695266" w:rsidRDefault="003026C1"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Increase membership</w:t>
      </w:r>
    </w:p>
    <w:p w14:paraId="009C18A9" w14:textId="77777777" w:rsidR="00695266" w:rsidRPr="00695266" w:rsidRDefault="009A06CB"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Record 2 podcast videos with Tony &amp; Joanne to help submitters design an acceptable MC paper</w:t>
      </w:r>
    </w:p>
    <w:p w14:paraId="2ADD39BB" w14:textId="77777777" w:rsidR="00695266" w:rsidRPr="00695266" w:rsidRDefault="009A06CB"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Review domain statement</w:t>
      </w:r>
    </w:p>
    <w:p w14:paraId="0418B233" w14:textId="77777777" w:rsidR="00695266" w:rsidRPr="00695266" w:rsidRDefault="009A06CB"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Review Catering ambition? (increasing costs</w:t>
      </w:r>
      <w:r w:rsidR="00695266" w:rsidRPr="00695266">
        <w:rPr>
          <w:rFonts w:eastAsia="Times New Roman" w:cstheme="minorHAnsi"/>
          <w:color w:val="000000" w:themeColor="text1"/>
          <w:sz w:val="20"/>
          <w:szCs w:val="20"/>
        </w:rPr>
        <w:t>)</w:t>
      </w:r>
    </w:p>
    <w:p w14:paraId="068A0A0D" w14:textId="77777777" w:rsidR="00695266" w:rsidRPr="00695266" w:rsidRDefault="009A06CB"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Newsletter format</w:t>
      </w:r>
    </w:p>
    <w:p w14:paraId="1E2771D5" w14:textId="77777777" w:rsidR="00695266" w:rsidRPr="00695266" w:rsidRDefault="009A06CB" w:rsidP="00695266">
      <w:pPr>
        <w:pStyle w:val="ListParagraph"/>
        <w:numPr>
          <w:ilvl w:val="0"/>
          <w:numId w:val="10"/>
        </w:numPr>
        <w:rPr>
          <w:rFonts w:eastAsia="Times New Roman" w:cstheme="minorHAnsi"/>
          <w:color w:val="000000" w:themeColor="text1"/>
          <w:sz w:val="20"/>
          <w:szCs w:val="20"/>
        </w:rPr>
      </w:pPr>
      <w:r w:rsidRPr="00695266">
        <w:rPr>
          <w:rFonts w:eastAsia="Times New Roman" w:cstheme="minorHAnsi"/>
          <w:color w:val="000000" w:themeColor="text1"/>
          <w:sz w:val="20"/>
          <w:szCs w:val="20"/>
        </w:rPr>
        <w:t>Write the history of the division by the founding fathers/mothers</w:t>
      </w:r>
    </w:p>
    <w:p w14:paraId="3815B5DF" w14:textId="77777777" w:rsidR="00695266" w:rsidRPr="00695266" w:rsidRDefault="00695266" w:rsidP="00695266">
      <w:pPr>
        <w:pStyle w:val="ListParagraph"/>
        <w:rPr>
          <w:rFonts w:eastAsia="Times New Roman" w:cstheme="minorHAnsi"/>
          <w:color w:val="000000" w:themeColor="text1"/>
          <w:sz w:val="20"/>
          <w:szCs w:val="20"/>
        </w:rPr>
      </w:pPr>
    </w:p>
    <w:p w14:paraId="17F96880" w14:textId="77777777" w:rsidR="003E01ED" w:rsidRPr="00695266" w:rsidRDefault="003E01ED" w:rsidP="003B22E2">
      <w:pPr>
        <w:rPr>
          <w:rFonts w:eastAsia="Times New Roman" w:cstheme="minorHAnsi"/>
          <w:color w:val="000000" w:themeColor="text1"/>
          <w:sz w:val="20"/>
          <w:szCs w:val="20"/>
        </w:rPr>
      </w:pPr>
    </w:p>
    <w:p w14:paraId="694C9AB0" w14:textId="1FEACE77" w:rsidR="003E01ED" w:rsidRPr="00695266" w:rsidRDefault="003E01ED" w:rsidP="00695266">
      <w:pPr>
        <w:pStyle w:val="ListParagraph"/>
        <w:rPr>
          <w:rFonts w:eastAsia="Times New Roman" w:cstheme="minorHAnsi"/>
          <w:b/>
          <w:color w:val="000000" w:themeColor="text1"/>
          <w:sz w:val="20"/>
          <w:szCs w:val="20"/>
        </w:rPr>
      </w:pPr>
      <w:r w:rsidRPr="00695266">
        <w:rPr>
          <w:rFonts w:eastAsia="Times New Roman" w:cstheme="minorHAnsi"/>
          <w:b/>
          <w:color w:val="000000" w:themeColor="text1"/>
          <w:sz w:val="20"/>
          <w:szCs w:val="20"/>
        </w:rPr>
        <w:t>Calendar</w:t>
      </w:r>
      <w:r w:rsidR="003B22E2" w:rsidRPr="00695266">
        <w:rPr>
          <w:rFonts w:eastAsia="Times New Roman" w:cstheme="minorHAnsi"/>
          <w:b/>
          <w:color w:val="000000" w:themeColor="text1"/>
          <w:sz w:val="20"/>
          <w:szCs w:val="20"/>
        </w:rPr>
        <w:t xml:space="preserve"> (partial)</w:t>
      </w:r>
      <w:r w:rsidRPr="00695266">
        <w:rPr>
          <w:rFonts w:eastAsia="Times New Roman" w:cstheme="minorHAnsi"/>
          <w:b/>
          <w:color w:val="000000" w:themeColor="text1"/>
          <w:sz w:val="20"/>
          <w:szCs w:val="20"/>
        </w:rPr>
        <w:t>:</w:t>
      </w:r>
    </w:p>
    <w:p w14:paraId="340D71E4" w14:textId="2B2FF166" w:rsidR="003E01ED" w:rsidRPr="00695266" w:rsidRDefault="00134BDB" w:rsidP="003E01ED">
      <w:pPr>
        <w:pStyle w:val="ListParagraph"/>
        <w:numPr>
          <w:ilvl w:val="0"/>
          <w:numId w:val="5"/>
        </w:numPr>
        <w:rPr>
          <w:rFonts w:eastAsia="Times New Roman" w:cstheme="minorHAnsi"/>
          <w:color w:val="000000" w:themeColor="text1"/>
          <w:sz w:val="20"/>
          <w:szCs w:val="20"/>
        </w:rPr>
      </w:pPr>
      <w:r w:rsidRPr="00695266">
        <w:rPr>
          <w:rFonts w:eastAsia="Times New Roman" w:cstheme="minorHAnsi"/>
          <w:color w:val="000000" w:themeColor="text1"/>
          <w:sz w:val="20"/>
          <w:szCs w:val="20"/>
        </w:rPr>
        <w:t>AUG (Publish pictures on social media &amp; capitalize on the buzz from a successful conference</w:t>
      </w:r>
      <w:r w:rsidR="00D56483" w:rsidRPr="00695266">
        <w:rPr>
          <w:rFonts w:eastAsia="Times New Roman" w:cstheme="minorHAnsi"/>
          <w:color w:val="000000" w:themeColor="text1"/>
          <w:sz w:val="20"/>
          <w:szCs w:val="20"/>
        </w:rPr>
        <w:t>. Share links to all social</w:t>
      </w:r>
      <w:r w:rsidR="009A06CB" w:rsidRPr="00695266">
        <w:rPr>
          <w:rFonts w:eastAsia="Times New Roman" w:cstheme="minorHAnsi"/>
          <w:color w:val="000000" w:themeColor="text1"/>
          <w:sz w:val="20"/>
          <w:szCs w:val="20"/>
        </w:rPr>
        <w:t xml:space="preserve"> media accounts and Dropbox.  Provide current contact list to the board and key volunteers.</w:t>
      </w:r>
      <w:r w:rsidRPr="00695266">
        <w:rPr>
          <w:rFonts w:eastAsia="Times New Roman" w:cstheme="minorHAnsi"/>
          <w:color w:val="000000" w:themeColor="text1"/>
          <w:sz w:val="20"/>
          <w:szCs w:val="20"/>
        </w:rPr>
        <w:t>)</w:t>
      </w:r>
    </w:p>
    <w:p w14:paraId="4F9BA81B" w14:textId="4A8DEA11" w:rsidR="003E01ED" w:rsidRPr="00695266" w:rsidRDefault="00134BDB" w:rsidP="003E01ED">
      <w:pPr>
        <w:pStyle w:val="ListParagraph"/>
        <w:numPr>
          <w:ilvl w:val="0"/>
          <w:numId w:val="5"/>
        </w:numPr>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SEP (Review &amp; revise the Strategic Plan and Domain Statement.  Work on </w:t>
      </w:r>
      <w:r w:rsidR="003B22E2" w:rsidRPr="00695266">
        <w:rPr>
          <w:rFonts w:eastAsia="Times New Roman" w:cstheme="minorHAnsi"/>
          <w:color w:val="000000" w:themeColor="text1"/>
          <w:sz w:val="20"/>
          <w:szCs w:val="20"/>
        </w:rPr>
        <w:t>videos about</w:t>
      </w:r>
      <w:r w:rsidRPr="00695266">
        <w:rPr>
          <w:rFonts w:eastAsia="Times New Roman" w:cstheme="minorHAnsi"/>
          <w:color w:val="000000" w:themeColor="text1"/>
          <w:sz w:val="20"/>
          <w:szCs w:val="20"/>
        </w:rPr>
        <w:t xml:space="preserve"> submission)</w:t>
      </w:r>
    </w:p>
    <w:p w14:paraId="066AB571" w14:textId="77777777" w:rsidR="003E01ED" w:rsidRPr="00695266" w:rsidRDefault="00134BDB" w:rsidP="003E01ED">
      <w:pPr>
        <w:pStyle w:val="ListParagraph"/>
        <w:numPr>
          <w:ilvl w:val="0"/>
          <w:numId w:val="5"/>
        </w:numPr>
        <w:rPr>
          <w:rFonts w:eastAsia="Times New Roman" w:cstheme="minorHAnsi"/>
          <w:color w:val="000000" w:themeColor="text1"/>
          <w:sz w:val="20"/>
          <w:szCs w:val="20"/>
        </w:rPr>
      </w:pPr>
      <w:r w:rsidRPr="00695266">
        <w:rPr>
          <w:rFonts w:eastAsia="Times New Roman" w:cstheme="minorHAnsi"/>
          <w:color w:val="000000" w:themeColor="text1"/>
          <w:sz w:val="20"/>
          <w:szCs w:val="20"/>
        </w:rPr>
        <w:t xml:space="preserve">OCT </w:t>
      </w:r>
      <w:r w:rsidR="00807605" w:rsidRPr="00695266">
        <w:rPr>
          <w:rFonts w:eastAsia="Times New Roman" w:cstheme="minorHAnsi"/>
          <w:color w:val="000000" w:themeColor="text1"/>
          <w:sz w:val="20"/>
          <w:szCs w:val="20"/>
        </w:rPr>
        <w:t>(Build projected budget for 2019.  Solicit for submissions via social media &amp; AOM Connect.)</w:t>
      </w:r>
    </w:p>
    <w:p w14:paraId="371C1051" w14:textId="77777777" w:rsidR="003E01ED" w:rsidRPr="00695266" w:rsidRDefault="00134BDB" w:rsidP="003E01ED">
      <w:pPr>
        <w:pStyle w:val="ListParagraph"/>
        <w:numPr>
          <w:ilvl w:val="0"/>
          <w:numId w:val="5"/>
        </w:numPr>
        <w:rPr>
          <w:rFonts w:eastAsia="Times New Roman" w:cstheme="minorHAnsi"/>
          <w:color w:val="000000" w:themeColor="text1"/>
          <w:sz w:val="20"/>
          <w:szCs w:val="20"/>
        </w:rPr>
      </w:pPr>
      <w:r w:rsidRPr="00695266">
        <w:rPr>
          <w:rFonts w:eastAsia="Times New Roman" w:cstheme="minorHAnsi"/>
          <w:color w:val="000000" w:themeColor="text1"/>
          <w:sz w:val="20"/>
          <w:szCs w:val="20"/>
        </w:rPr>
        <w:t>NOV</w:t>
      </w:r>
      <w:r w:rsidR="00807605" w:rsidRPr="00695266">
        <w:rPr>
          <w:rFonts w:eastAsia="Times New Roman" w:cstheme="minorHAnsi"/>
          <w:color w:val="000000" w:themeColor="text1"/>
          <w:sz w:val="20"/>
          <w:szCs w:val="20"/>
        </w:rPr>
        <w:t xml:space="preserve"> (Solicit for submissions via social media &amp; AOM Connect.)</w:t>
      </w:r>
    </w:p>
    <w:p w14:paraId="7B378CB3" w14:textId="77777777" w:rsidR="003E01ED" w:rsidRPr="00695266" w:rsidRDefault="00134BDB" w:rsidP="003E01ED">
      <w:pPr>
        <w:pStyle w:val="ListParagraph"/>
        <w:numPr>
          <w:ilvl w:val="0"/>
          <w:numId w:val="5"/>
        </w:numPr>
        <w:rPr>
          <w:rFonts w:eastAsia="Times New Roman" w:cstheme="minorHAnsi"/>
          <w:color w:val="000000" w:themeColor="text1"/>
          <w:sz w:val="20"/>
          <w:szCs w:val="20"/>
        </w:rPr>
      </w:pPr>
      <w:r w:rsidRPr="00695266">
        <w:rPr>
          <w:rFonts w:eastAsia="Times New Roman" w:cstheme="minorHAnsi"/>
          <w:color w:val="000000" w:themeColor="text1"/>
          <w:sz w:val="20"/>
          <w:szCs w:val="20"/>
        </w:rPr>
        <w:t>DEC</w:t>
      </w:r>
      <w:r w:rsidR="00807605" w:rsidRPr="00695266">
        <w:rPr>
          <w:rFonts w:eastAsia="Times New Roman" w:cstheme="minorHAnsi"/>
          <w:color w:val="000000" w:themeColor="text1"/>
          <w:sz w:val="20"/>
          <w:szCs w:val="20"/>
        </w:rPr>
        <w:t xml:space="preserve"> (Review and approve budget for 2019</w:t>
      </w:r>
      <w:r w:rsidR="00D56483" w:rsidRPr="00695266">
        <w:rPr>
          <w:rFonts w:eastAsia="Times New Roman" w:cstheme="minorHAnsi"/>
          <w:color w:val="000000" w:themeColor="text1"/>
          <w:sz w:val="20"/>
          <w:szCs w:val="20"/>
        </w:rPr>
        <w:t>, discuss catering,</w:t>
      </w:r>
      <w:r w:rsidR="00807605" w:rsidRPr="00695266">
        <w:rPr>
          <w:rFonts w:eastAsia="Times New Roman" w:cstheme="minorHAnsi"/>
          <w:color w:val="000000" w:themeColor="text1"/>
          <w:sz w:val="20"/>
          <w:szCs w:val="20"/>
        </w:rPr>
        <w:t xml:space="preserve"> &amp; identify funding sources for anticipated shortfalls. </w:t>
      </w:r>
      <w:r w:rsidR="00D56483" w:rsidRPr="00695266">
        <w:rPr>
          <w:rFonts w:eastAsia="Times New Roman" w:cstheme="minorHAnsi"/>
          <w:color w:val="000000" w:themeColor="text1"/>
          <w:sz w:val="20"/>
          <w:szCs w:val="20"/>
        </w:rPr>
        <w:t xml:space="preserve">Solicit for submissions via social media </w:t>
      </w:r>
      <w:bookmarkStart w:id="0" w:name="_GoBack"/>
      <w:bookmarkEnd w:id="0"/>
      <w:r w:rsidR="00D56483" w:rsidRPr="00695266">
        <w:rPr>
          <w:rFonts w:eastAsia="Times New Roman" w:cstheme="minorHAnsi"/>
          <w:color w:val="000000" w:themeColor="text1"/>
          <w:sz w:val="20"/>
          <w:szCs w:val="20"/>
        </w:rPr>
        <w:t>&amp; AOM Connect.)</w:t>
      </w:r>
    </w:p>
    <w:p w14:paraId="70C996A5" w14:textId="5F3E7C68" w:rsidR="00134BDB" w:rsidRPr="00695266" w:rsidRDefault="00134BDB" w:rsidP="003E01ED">
      <w:pPr>
        <w:pStyle w:val="ListParagraph"/>
        <w:numPr>
          <w:ilvl w:val="0"/>
          <w:numId w:val="5"/>
        </w:numPr>
        <w:rPr>
          <w:rFonts w:eastAsia="Times New Roman" w:cstheme="minorHAnsi"/>
          <w:color w:val="000000" w:themeColor="text1"/>
          <w:sz w:val="20"/>
          <w:szCs w:val="20"/>
        </w:rPr>
      </w:pPr>
      <w:r w:rsidRPr="00695266">
        <w:rPr>
          <w:rFonts w:eastAsia="Times New Roman" w:cstheme="minorHAnsi"/>
          <w:color w:val="000000" w:themeColor="text1"/>
          <w:sz w:val="20"/>
          <w:szCs w:val="20"/>
        </w:rPr>
        <w:t>JAN (Papers due</w:t>
      </w:r>
      <w:r w:rsidR="00D56483" w:rsidRPr="00695266">
        <w:rPr>
          <w:rFonts w:eastAsia="Times New Roman" w:cstheme="minorHAnsi"/>
          <w:color w:val="000000" w:themeColor="text1"/>
          <w:sz w:val="20"/>
          <w:szCs w:val="20"/>
        </w:rPr>
        <w:t>. Begin implementation of a few best practices measures.</w:t>
      </w:r>
      <w:r w:rsidRPr="00695266">
        <w:rPr>
          <w:rFonts w:eastAsia="Times New Roman" w:cstheme="minorHAnsi"/>
          <w:color w:val="000000" w:themeColor="text1"/>
          <w:sz w:val="20"/>
          <w:szCs w:val="20"/>
        </w:rPr>
        <w:t>)</w:t>
      </w:r>
    </w:p>
    <w:p w14:paraId="0B9526DD" w14:textId="77777777" w:rsidR="00D56483" w:rsidRPr="00695266" w:rsidRDefault="00D56483" w:rsidP="00D56483">
      <w:pPr>
        <w:ind w:left="1440"/>
        <w:rPr>
          <w:rFonts w:eastAsia="Times New Roman" w:cstheme="minorHAnsi"/>
          <w:b/>
          <w:color w:val="000000" w:themeColor="text1"/>
          <w:sz w:val="20"/>
          <w:szCs w:val="20"/>
        </w:rPr>
      </w:pPr>
    </w:p>
    <w:p w14:paraId="4FD25FC7" w14:textId="77777777" w:rsidR="00695266" w:rsidRPr="00695266" w:rsidRDefault="00134BDB" w:rsidP="003B22E2">
      <w:pPr>
        <w:pStyle w:val="ListParagraph"/>
        <w:rPr>
          <w:rFonts w:eastAsia="Times New Roman" w:cstheme="minorHAnsi"/>
          <w:i/>
          <w:color w:val="000000" w:themeColor="text1"/>
          <w:sz w:val="20"/>
          <w:szCs w:val="20"/>
        </w:rPr>
      </w:pPr>
      <w:r w:rsidRPr="00695266">
        <w:rPr>
          <w:rFonts w:eastAsia="Times New Roman" w:cstheme="minorHAnsi"/>
          <w:i/>
          <w:color w:val="000000" w:themeColor="text1"/>
          <w:sz w:val="20"/>
          <w:szCs w:val="20"/>
        </w:rPr>
        <w:t xml:space="preserve">Tonya’s vision for MC this year: </w:t>
      </w:r>
    </w:p>
    <w:p w14:paraId="10A72C62" w14:textId="2DF5F55B" w:rsidR="00134BDB" w:rsidRPr="00695266" w:rsidRDefault="00134BDB" w:rsidP="003B22E2">
      <w:pPr>
        <w:pStyle w:val="ListParagraph"/>
        <w:rPr>
          <w:rFonts w:eastAsia="Times New Roman" w:cstheme="minorHAnsi"/>
          <w:b/>
          <w:color w:val="000000" w:themeColor="text1"/>
          <w:sz w:val="20"/>
          <w:szCs w:val="20"/>
        </w:rPr>
      </w:pPr>
      <w:r w:rsidRPr="00695266">
        <w:rPr>
          <w:rFonts w:eastAsia="Times New Roman" w:cstheme="minorHAnsi"/>
          <w:i/>
          <w:color w:val="000000" w:themeColor="text1"/>
          <w:sz w:val="20"/>
          <w:szCs w:val="20"/>
        </w:rPr>
        <w:t>We are an inclusive, multi-generational division that welcomes all who study and</w:t>
      </w:r>
      <w:r w:rsidR="00807605" w:rsidRPr="00695266">
        <w:rPr>
          <w:rFonts w:eastAsia="Times New Roman" w:cstheme="minorHAnsi"/>
          <w:i/>
          <w:color w:val="000000" w:themeColor="text1"/>
          <w:sz w:val="20"/>
          <w:szCs w:val="20"/>
        </w:rPr>
        <w:t>/or</w:t>
      </w:r>
      <w:r w:rsidRPr="00695266">
        <w:rPr>
          <w:rFonts w:eastAsia="Times New Roman" w:cstheme="minorHAnsi"/>
          <w:i/>
          <w:color w:val="000000" w:themeColor="text1"/>
          <w:sz w:val="20"/>
          <w:szCs w:val="20"/>
        </w:rPr>
        <w:t xml:space="preserve"> engage in </w:t>
      </w:r>
      <w:r w:rsidR="00807605" w:rsidRPr="00695266">
        <w:rPr>
          <w:rFonts w:eastAsia="Times New Roman" w:cstheme="minorHAnsi"/>
          <w:i/>
          <w:color w:val="000000" w:themeColor="text1"/>
          <w:sz w:val="20"/>
          <w:szCs w:val="20"/>
        </w:rPr>
        <w:t xml:space="preserve">responsible </w:t>
      </w:r>
      <w:r w:rsidRPr="00695266">
        <w:rPr>
          <w:rFonts w:eastAsia="Times New Roman" w:cstheme="minorHAnsi"/>
          <w:i/>
          <w:color w:val="000000" w:themeColor="text1"/>
          <w:sz w:val="20"/>
          <w:szCs w:val="20"/>
        </w:rPr>
        <w:t>management</w:t>
      </w:r>
      <w:r w:rsidR="00807605" w:rsidRPr="00695266">
        <w:rPr>
          <w:rFonts w:eastAsia="Times New Roman" w:cstheme="minorHAnsi"/>
          <w:i/>
          <w:color w:val="000000" w:themeColor="text1"/>
          <w:sz w:val="20"/>
          <w:szCs w:val="20"/>
        </w:rPr>
        <w:t xml:space="preserve"> consulting.  We have adequate resources and are the home division of true scholar-practitioners.  We welcome newcomers with open arms and appreciate the richness of varied perspectives while cherishing our heritage and “standing on the shoulders of giants.”  The MC division is thriving- maintaining and growing its niche through the efforts of its dedicated board and volunteers.</w:t>
      </w:r>
    </w:p>
    <w:p w14:paraId="785E6093" w14:textId="77777777" w:rsidR="00134BDB" w:rsidRPr="00695266" w:rsidRDefault="00134BDB" w:rsidP="005A0506">
      <w:pPr>
        <w:shd w:val="clear" w:color="auto" w:fill="FFFFFF"/>
        <w:spacing w:before="100" w:beforeAutospacing="1" w:after="150" w:line="330" w:lineRule="atLeast"/>
        <w:jc w:val="both"/>
        <w:rPr>
          <w:rFonts w:eastAsia="Times New Roman" w:cstheme="minorHAnsi"/>
          <w:i/>
          <w:color w:val="000000" w:themeColor="text1"/>
          <w:sz w:val="20"/>
          <w:szCs w:val="20"/>
        </w:rPr>
      </w:pPr>
    </w:p>
    <w:p w14:paraId="57ABD15A" w14:textId="77777777" w:rsidR="00492E89" w:rsidRPr="00695266" w:rsidRDefault="00492E89">
      <w:pPr>
        <w:rPr>
          <w:rFonts w:cstheme="minorHAnsi"/>
          <w:b/>
          <w:color w:val="000000" w:themeColor="text1"/>
          <w:sz w:val="20"/>
          <w:szCs w:val="20"/>
        </w:rPr>
      </w:pPr>
    </w:p>
    <w:sectPr w:rsidR="00492E89" w:rsidRPr="00695266" w:rsidSect="00563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A1F"/>
    <w:multiLevelType w:val="hybridMultilevel"/>
    <w:tmpl w:val="E788D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4AC0990"/>
    <w:multiLevelType w:val="hybridMultilevel"/>
    <w:tmpl w:val="1340D0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EE7491"/>
    <w:multiLevelType w:val="hybridMultilevel"/>
    <w:tmpl w:val="4B162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02E45"/>
    <w:multiLevelType w:val="hybridMultilevel"/>
    <w:tmpl w:val="94D42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626FCB"/>
    <w:multiLevelType w:val="hybridMultilevel"/>
    <w:tmpl w:val="5980D6CC"/>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lvl>
    <w:lvl w:ilvl="3" w:tplc="E840877E">
      <w:start w:val="2018"/>
      <w:numFmt w:val="decimal"/>
      <w:lvlText w:val="%4"/>
      <w:lvlJc w:val="left"/>
      <w:pPr>
        <w:ind w:left="2920" w:hanging="40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AF7B6E"/>
    <w:multiLevelType w:val="hybridMultilevel"/>
    <w:tmpl w:val="FA0C2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E677EE7"/>
    <w:multiLevelType w:val="hybridMultilevel"/>
    <w:tmpl w:val="7130BA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52167A"/>
    <w:multiLevelType w:val="hybridMultilevel"/>
    <w:tmpl w:val="418CE6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7E1CA3"/>
    <w:multiLevelType w:val="hybridMultilevel"/>
    <w:tmpl w:val="627827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4E139C"/>
    <w:multiLevelType w:val="hybridMultilevel"/>
    <w:tmpl w:val="D1A07464"/>
    <w:lvl w:ilvl="0" w:tplc="9F54F2D2">
      <w:start w:val="1"/>
      <w:numFmt w:val="bullet"/>
      <w:lvlText w:val="•"/>
      <w:lvlJc w:val="left"/>
      <w:pPr>
        <w:tabs>
          <w:tab w:val="num" w:pos="2160"/>
        </w:tabs>
        <w:ind w:left="2160" w:hanging="360"/>
      </w:pPr>
      <w:rPr>
        <w:rFonts w:ascii="Arial" w:hAnsi="Arial" w:hint="default"/>
      </w:rPr>
    </w:lvl>
    <w:lvl w:ilvl="1" w:tplc="E4A2ADB6" w:tentative="1">
      <w:start w:val="1"/>
      <w:numFmt w:val="bullet"/>
      <w:lvlText w:val="•"/>
      <w:lvlJc w:val="left"/>
      <w:pPr>
        <w:tabs>
          <w:tab w:val="num" w:pos="2880"/>
        </w:tabs>
        <w:ind w:left="2880" w:hanging="360"/>
      </w:pPr>
      <w:rPr>
        <w:rFonts w:ascii="Arial" w:hAnsi="Arial" w:hint="default"/>
      </w:rPr>
    </w:lvl>
    <w:lvl w:ilvl="2" w:tplc="AE78D040" w:tentative="1">
      <w:start w:val="1"/>
      <w:numFmt w:val="bullet"/>
      <w:lvlText w:val="•"/>
      <w:lvlJc w:val="left"/>
      <w:pPr>
        <w:tabs>
          <w:tab w:val="num" w:pos="3600"/>
        </w:tabs>
        <w:ind w:left="3600" w:hanging="360"/>
      </w:pPr>
      <w:rPr>
        <w:rFonts w:ascii="Arial" w:hAnsi="Arial" w:hint="default"/>
      </w:rPr>
    </w:lvl>
    <w:lvl w:ilvl="3" w:tplc="CFACAFC2" w:tentative="1">
      <w:start w:val="1"/>
      <w:numFmt w:val="bullet"/>
      <w:lvlText w:val="•"/>
      <w:lvlJc w:val="left"/>
      <w:pPr>
        <w:tabs>
          <w:tab w:val="num" w:pos="4320"/>
        </w:tabs>
        <w:ind w:left="4320" w:hanging="360"/>
      </w:pPr>
      <w:rPr>
        <w:rFonts w:ascii="Arial" w:hAnsi="Arial" w:hint="default"/>
      </w:rPr>
    </w:lvl>
    <w:lvl w:ilvl="4" w:tplc="2788F08A" w:tentative="1">
      <w:start w:val="1"/>
      <w:numFmt w:val="bullet"/>
      <w:lvlText w:val="•"/>
      <w:lvlJc w:val="left"/>
      <w:pPr>
        <w:tabs>
          <w:tab w:val="num" w:pos="5040"/>
        </w:tabs>
        <w:ind w:left="5040" w:hanging="360"/>
      </w:pPr>
      <w:rPr>
        <w:rFonts w:ascii="Arial" w:hAnsi="Arial" w:hint="default"/>
      </w:rPr>
    </w:lvl>
    <w:lvl w:ilvl="5" w:tplc="5D2E0CAA" w:tentative="1">
      <w:start w:val="1"/>
      <w:numFmt w:val="bullet"/>
      <w:lvlText w:val="•"/>
      <w:lvlJc w:val="left"/>
      <w:pPr>
        <w:tabs>
          <w:tab w:val="num" w:pos="5760"/>
        </w:tabs>
        <w:ind w:left="5760" w:hanging="360"/>
      </w:pPr>
      <w:rPr>
        <w:rFonts w:ascii="Arial" w:hAnsi="Arial" w:hint="default"/>
      </w:rPr>
    </w:lvl>
    <w:lvl w:ilvl="6" w:tplc="24DC6DD2" w:tentative="1">
      <w:start w:val="1"/>
      <w:numFmt w:val="bullet"/>
      <w:lvlText w:val="•"/>
      <w:lvlJc w:val="left"/>
      <w:pPr>
        <w:tabs>
          <w:tab w:val="num" w:pos="6480"/>
        </w:tabs>
        <w:ind w:left="6480" w:hanging="360"/>
      </w:pPr>
      <w:rPr>
        <w:rFonts w:ascii="Arial" w:hAnsi="Arial" w:hint="default"/>
      </w:rPr>
    </w:lvl>
    <w:lvl w:ilvl="7" w:tplc="861C5182" w:tentative="1">
      <w:start w:val="1"/>
      <w:numFmt w:val="bullet"/>
      <w:lvlText w:val="•"/>
      <w:lvlJc w:val="left"/>
      <w:pPr>
        <w:tabs>
          <w:tab w:val="num" w:pos="7200"/>
        </w:tabs>
        <w:ind w:left="7200" w:hanging="360"/>
      </w:pPr>
      <w:rPr>
        <w:rFonts w:ascii="Arial" w:hAnsi="Arial" w:hint="default"/>
      </w:rPr>
    </w:lvl>
    <w:lvl w:ilvl="8" w:tplc="73DA16F4" w:tentative="1">
      <w:start w:val="1"/>
      <w:numFmt w:val="bullet"/>
      <w:lvlText w:val="•"/>
      <w:lvlJc w:val="left"/>
      <w:pPr>
        <w:tabs>
          <w:tab w:val="num" w:pos="7920"/>
        </w:tabs>
        <w:ind w:left="7920" w:hanging="360"/>
      </w:pPr>
      <w:rPr>
        <w:rFonts w:ascii="Arial" w:hAnsi="Arial" w:hint="default"/>
      </w:rPr>
    </w:lvl>
  </w:abstractNum>
  <w:num w:numId="1">
    <w:abstractNumId w:val="6"/>
  </w:num>
  <w:num w:numId="2">
    <w:abstractNumId w:val="8"/>
  </w:num>
  <w:num w:numId="3">
    <w:abstractNumId w:val="5"/>
  </w:num>
  <w:num w:numId="4">
    <w:abstractNumId w:val="9"/>
  </w:num>
  <w:num w:numId="5">
    <w:abstractNumId w:val="1"/>
  </w:num>
  <w:num w:numId="6">
    <w:abstractNumId w:val="0"/>
  </w:num>
  <w:num w:numId="7">
    <w:abstractNumId w:val="7"/>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89"/>
    <w:rsid w:val="00030CD8"/>
    <w:rsid w:val="000868B2"/>
    <w:rsid w:val="000B138E"/>
    <w:rsid w:val="000B405A"/>
    <w:rsid w:val="00134BDB"/>
    <w:rsid w:val="00136FBB"/>
    <w:rsid w:val="001852D3"/>
    <w:rsid w:val="001A0BB3"/>
    <w:rsid w:val="001A6441"/>
    <w:rsid w:val="001A7E22"/>
    <w:rsid w:val="001C4C4D"/>
    <w:rsid w:val="001C726B"/>
    <w:rsid w:val="001D22B7"/>
    <w:rsid w:val="001E79E9"/>
    <w:rsid w:val="002034C5"/>
    <w:rsid w:val="0023090F"/>
    <w:rsid w:val="002D50B0"/>
    <w:rsid w:val="002D6DC9"/>
    <w:rsid w:val="003003FD"/>
    <w:rsid w:val="003026C1"/>
    <w:rsid w:val="00315509"/>
    <w:rsid w:val="00361F25"/>
    <w:rsid w:val="003B22E2"/>
    <w:rsid w:val="003D09A0"/>
    <w:rsid w:val="003E01ED"/>
    <w:rsid w:val="0041510D"/>
    <w:rsid w:val="00492E89"/>
    <w:rsid w:val="004F323F"/>
    <w:rsid w:val="0051530E"/>
    <w:rsid w:val="005470C1"/>
    <w:rsid w:val="00563B47"/>
    <w:rsid w:val="005A0506"/>
    <w:rsid w:val="005F67E5"/>
    <w:rsid w:val="00606020"/>
    <w:rsid w:val="00695266"/>
    <w:rsid w:val="006D1F98"/>
    <w:rsid w:val="00705FAE"/>
    <w:rsid w:val="00716248"/>
    <w:rsid w:val="0077718C"/>
    <w:rsid w:val="00796898"/>
    <w:rsid w:val="007C63BE"/>
    <w:rsid w:val="00807605"/>
    <w:rsid w:val="00843DF9"/>
    <w:rsid w:val="00892621"/>
    <w:rsid w:val="008C37FC"/>
    <w:rsid w:val="008D7564"/>
    <w:rsid w:val="00907C1D"/>
    <w:rsid w:val="0092502B"/>
    <w:rsid w:val="00971FBC"/>
    <w:rsid w:val="009A06CB"/>
    <w:rsid w:val="009B435F"/>
    <w:rsid w:val="009E1738"/>
    <w:rsid w:val="009F0258"/>
    <w:rsid w:val="00A12B60"/>
    <w:rsid w:val="00A34324"/>
    <w:rsid w:val="00A72890"/>
    <w:rsid w:val="00AA30AC"/>
    <w:rsid w:val="00AD115C"/>
    <w:rsid w:val="00B05309"/>
    <w:rsid w:val="00B33889"/>
    <w:rsid w:val="00B62EDC"/>
    <w:rsid w:val="00B648E0"/>
    <w:rsid w:val="00B70495"/>
    <w:rsid w:val="00B817D9"/>
    <w:rsid w:val="00BF1852"/>
    <w:rsid w:val="00C14006"/>
    <w:rsid w:val="00C257F6"/>
    <w:rsid w:val="00C40996"/>
    <w:rsid w:val="00C62456"/>
    <w:rsid w:val="00CD3C49"/>
    <w:rsid w:val="00D56483"/>
    <w:rsid w:val="00DA15F0"/>
    <w:rsid w:val="00DB59FF"/>
    <w:rsid w:val="00E41E7C"/>
    <w:rsid w:val="00ED795E"/>
    <w:rsid w:val="00F11BA8"/>
    <w:rsid w:val="00F5003E"/>
    <w:rsid w:val="00F53A18"/>
    <w:rsid w:val="00F64939"/>
    <w:rsid w:val="00F87BA3"/>
    <w:rsid w:val="00FF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C4BAC9"/>
  <w14:defaultImageDpi w14:val="32767"/>
  <w15:chartTrackingRefBased/>
  <w15:docId w15:val="{A20908C1-19A0-D84E-B675-C7E13484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A050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E89"/>
    <w:pPr>
      <w:ind w:left="720"/>
      <w:contextualSpacing/>
    </w:pPr>
  </w:style>
  <w:style w:type="character" w:customStyle="1" w:styleId="Heading3Char">
    <w:name w:val="Heading 3 Char"/>
    <w:basedOn w:val="DefaultParagraphFont"/>
    <w:link w:val="Heading3"/>
    <w:uiPriority w:val="9"/>
    <w:rsid w:val="005A05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050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A05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317690">
      <w:bodyDiv w:val="1"/>
      <w:marLeft w:val="0"/>
      <w:marRight w:val="0"/>
      <w:marTop w:val="0"/>
      <w:marBottom w:val="0"/>
      <w:divBdr>
        <w:top w:val="none" w:sz="0" w:space="0" w:color="auto"/>
        <w:left w:val="none" w:sz="0" w:space="0" w:color="auto"/>
        <w:bottom w:val="none" w:sz="0" w:space="0" w:color="auto"/>
        <w:right w:val="none" w:sz="0" w:space="0" w:color="auto"/>
      </w:divBdr>
      <w:divsChild>
        <w:div w:id="78720920">
          <w:marLeft w:val="360"/>
          <w:marRight w:val="0"/>
          <w:marTop w:val="200"/>
          <w:marBottom w:val="0"/>
          <w:divBdr>
            <w:top w:val="none" w:sz="0" w:space="0" w:color="auto"/>
            <w:left w:val="none" w:sz="0" w:space="0" w:color="auto"/>
            <w:bottom w:val="none" w:sz="0" w:space="0" w:color="auto"/>
            <w:right w:val="none" w:sz="0" w:space="0" w:color="auto"/>
          </w:divBdr>
        </w:div>
        <w:div w:id="262806492">
          <w:marLeft w:val="360"/>
          <w:marRight w:val="0"/>
          <w:marTop w:val="200"/>
          <w:marBottom w:val="0"/>
          <w:divBdr>
            <w:top w:val="none" w:sz="0" w:space="0" w:color="auto"/>
            <w:left w:val="none" w:sz="0" w:space="0" w:color="auto"/>
            <w:bottom w:val="none" w:sz="0" w:space="0" w:color="auto"/>
            <w:right w:val="none" w:sz="0" w:space="0" w:color="auto"/>
          </w:divBdr>
        </w:div>
        <w:div w:id="837424197">
          <w:marLeft w:val="360"/>
          <w:marRight w:val="0"/>
          <w:marTop w:val="200"/>
          <w:marBottom w:val="0"/>
          <w:divBdr>
            <w:top w:val="none" w:sz="0" w:space="0" w:color="auto"/>
            <w:left w:val="none" w:sz="0" w:space="0" w:color="auto"/>
            <w:bottom w:val="none" w:sz="0" w:space="0" w:color="auto"/>
            <w:right w:val="none" w:sz="0" w:space="0" w:color="auto"/>
          </w:divBdr>
        </w:div>
        <w:div w:id="1004631930">
          <w:marLeft w:val="360"/>
          <w:marRight w:val="0"/>
          <w:marTop w:val="200"/>
          <w:marBottom w:val="0"/>
          <w:divBdr>
            <w:top w:val="none" w:sz="0" w:space="0" w:color="auto"/>
            <w:left w:val="none" w:sz="0" w:space="0" w:color="auto"/>
            <w:bottom w:val="none" w:sz="0" w:space="0" w:color="auto"/>
            <w:right w:val="none" w:sz="0" w:space="0" w:color="auto"/>
          </w:divBdr>
        </w:div>
        <w:div w:id="1332609940">
          <w:marLeft w:val="360"/>
          <w:marRight w:val="0"/>
          <w:marTop w:val="200"/>
          <w:marBottom w:val="0"/>
          <w:divBdr>
            <w:top w:val="none" w:sz="0" w:space="0" w:color="auto"/>
            <w:left w:val="none" w:sz="0" w:space="0" w:color="auto"/>
            <w:bottom w:val="none" w:sz="0" w:space="0" w:color="auto"/>
            <w:right w:val="none" w:sz="0" w:space="0" w:color="auto"/>
          </w:divBdr>
        </w:div>
        <w:div w:id="1814329418">
          <w:marLeft w:val="360"/>
          <w:marRight w:val="0"/>
          <w:marTop w:val="200"/>
          <w:marBottom w:val="0"/>
          <w:divBdr>
            <w:top w:val="none" w:sz="0" w:space="0" w:color="auto"/>
            <w:left w:val="none" w:sz="0" w:space="0" w:color="auto"/>
            <w:bottom w:val="none" w:sz="0" w:space="0" w:color="auto"/>
            <w:right w:val="none" w:sz="0" w:space="0" w:color="auto"/>
          </w:divBdr>
        </w:div>
        <w:div w:id="1907180608">
          <w:marLeft w:val="360"/>
          <w:marRight w:val="0"/>
          <w:marTop w:val="200"/>
          <w:marBottom w:val="0"/>
          <w:divBdr>
            <w:top w:val="none" w:sz="0" w:space="0" w:color="auto"/>
            <w:left w:val="none" w:sz="0" w:space="0" w:color="auto"/>
            <w:bottom w:val="none" w:sz="0" w:space="0" w:color="auto"/>
            <w:right w:val="none" w:sz="0" w:space="0" w:color="auto"/>
          </w:divBdr>
        </w:div>
      </w:divsChild>
    </w:div>
    <w:div w:id="930818176">
      <w:bodyDiv w:val="1"/>
      <w:marLeft w:val="0"/>
      <w:marRight w:val="0"/>
      <w:marTop w:val="0"/>
      <w:marBottom w:val="0"/>
      <w:divBdr>
        <w:top w:val="none" w:sz="0" w:space="0" w:color="auto"/>
        <w:left w:val="none" w:sz="0" w:space="0" w:color="auto"/>
        <w:bottom w:val="none" w:sz="0" w:space="0" w:color="auto"/>
        <w:right w:val="none" w:sz="0" w:space="0" w:color="auto"/>
      </w:divBdr>
      <w:divsChild>
        <w:div w:id="1122112395">
          <w:marLeft w:val="0"/>
          <w:marRight w:val="0"/>
          <w:marTop w:val="0"/>
          <w:marBottom w:val="0"/>
          <w:divBdr>
            <w:top w:val="none" w:sz="0" w:space="0" w:color="auto"/>
            <w:left w:val="none" w:sz="0" w:space="0" w:color="auto"/>
            <w:bottom w:val="none" w:sz="0" w:space="0" w:color="auto"/>
            <w:right w:val="none" w:sz="0" w:space="0" w:color="auto"/>
          </w:divBdr>
        </w:div>
        <w:div w:id="1574390641">
          <w:marLeft w:val="0"/>
          <w:marRight w:val="0"/>
          <w:marTop w:val="0"/>
          <w:marBottom w:val="0"/>
          <w:divBdr>
            <w:top w:val="none" w:sz="0" w:space="0" w:color="auto"/>
            <w:left w:val="none" w:sz="0" w:space="0" w:color="auto"/>
            <w:bottom w:val="none" w:sz="0" w:space="0" w:color="auto"/>
            <w:right w:val="none" w:sz="0" w:space="0" w:color="auto"/>
          </w:divBdr>
        </w:div>
      </w:divsChild>
    </w:div>
    <w:div w:id="14737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Henderson</dc:creator>
  <cp:keywords/>
  <dc:description/>
  <cp:lastModifiedBy>Tonya Henderson</cp:lastModifiedBy>
  <cp:revision>2</cp:revision>
  <dcterms:created xsi:type="dcterms:W3CDTF">2018-09-22T16:54:00Z</dcterms:created>
  <dcterms:modified xsi:type="dcterms:W3CDTF">2018-09-22T16:54:00Z</dcterms:modified>
</cp:coreProperties>
</file>