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60C0" w14:textId="394A2FA7" w:rsidR="00F1387D" w:rsidRPr="004F7F53" w:rsidRDefault="00F1387D" w:rsidP="00F1387D">
      <w:pPr>
        <w:rPr>
          <w:rFonts w:cstheme="minorHAnsi"/>
          <w:b/>
          <w:bCs/>
        </w:rPr>
      </w:pPr>
      <w:r w:rsidRPr="004F7F53">
        <w:rPr>
          <w:rFonts w:cstheme="minorHAnsi"/>
          <w:b/>
          <w:bCs/>
        </w:rPr>
        <w:t>TENURE TRACK</w:t>
      </w:r>
      <w:r w:rsidR="00656F11">
        <w:rPr>
          <w:rFonts w:cstheme="minorHAnsi"/>
          <w:b/>
          <w:bCs/>
        </w:rPr>
        <w:t xml:space="preserve"> OR TENURED</w:t>
      </w:r>
      <w:r w:rsidRPr="004F7F53">
        <w:rPr>
          <w:rFonts w:cstheme="minorHAnsi"/>
          <w:b/>
          <w:bCs/>
        </w:rPr>
        <w:t xml:space="preserve"> POSITION IN </w:t>
      </w:r>
      <w:r w:rsidR="008A2975" w:rsidRPr="004F7F53">
        <w:rPr>
          <w:rFonts w:cstheme="minorHAnsi"/>
          <w:b/>
          <w:bCs/>
        </w:rPr>
        <w:t xml:space="preserve">INTERNATIONAL BUSINESS </w:t>
      </w:r>
    </w:p>
    <w:p w14:paraId="28A20550" w14:textId="1D1A01E7" w:rsidR="00690C3A" w:rsidRPr="001F6594" w:rsidRDefault="00F1387D" w:rsidP="00690C3A">
      <w:pPr>
        <w:spacing w:after="0" w:line="240" w:lineRule="auto"/>
        <w:rPr>
          <w:rFonts w:cstheme="minorHAnsi"/>
          <w:highlight w:val="yellow"/>
        </w:rPr>
      </w:pPr>
      <w:r w:rsidRPr="004F7F53">
        <w:rPr>
          <w:rFonts w:cstheme="minorHAnsi"/>
          <w:b/>
          <w:bCs/>
        </w:rPr>
        <w:t xml:space="preserve">The Institute </w:t>
      </w:r>
      <w:r w:rsidR="008A2975" w:rsidRPr="004F7F53">
        <w:rPr>
          <w:rFonts w:cstheme="minorHAnsi"/>
          <w:b/>
          <w:bCs/>
        </w:rPr>
        <w:t>of International Business</w:t>
      </w:r>
      <w:r w:rsidR="008A2975" w:rsidRPr="004F7F53">
        <w:rPr>
          <w:rFonts w:cstheme="minorHAnsi"/>
        </w:rPr>
        <w:t xml:space="preserve"> </w:t>
      </w:r>
      <w:r w:rsidRPr="004F7F53">
        <w:rPr>
          <w:rFonts w:cstheme="minorHAnsi"/>
        </w:rPr>
        <w:t>(</w:t>
      </w:r>
      <w:r w:rsidR="008A2975" w:rsidRPr="004F7F53">
        <w:rPr>
          <w:rFonts w:cstheme="minorHAnsi"/>
        </w:rPr>
        <w:t>IIB</w:t>
      </w:r>
      <w:r w:rsidRPr="004F7F53">
        <w:rPr>
          <w:rFonts w:cstheme="minorHAnsi"/>
        </w:rPr>
        <w:t xml:space="preserve">) at Georgia State University (GSU) invites applicants for </w:t>
      </w:r>
      <w:r w:rsidR="001F6594" w:rsidRPr="00D612F2">
        <w:rPr>
          <w:rFonts w:cstheme="minorHAnsi"/>
        </w:rPr>
        <w:t xml:space="preserve">an open rank </w:t>
      </w:r>
      <w:r w:rsidRPr="004F7F53">
        <w:rPr>
          <w:rFonts w:cstheme="minorHAnsi"/>
        </w:rPr>
        <w:t>tenure track</w:t>
      </w:r>
      <w:r w:rsidR="001F6594">
        <w:rPr>
          <w:rFonts w:cstheme="minorHAnsi"/>
        </w:rPr>
        <w:t xml:space="preserve"> or tenur</w:t>
      </w:r>
      <w:r w:rsidR="00D13271">
        <w:rPr>
          <w:rFonts w:cstheme="minorHAnsi"/>
        </w:rPr>
        <w:t>ed</w:t>
      </w:r>
      <w:r w:rsidRPr="004F7F53">
        <w:rPr>
          <w:rFonts w:cstheme="minorHAnsi"/>
        </w:rPr>
        <w:t xml:space="preserve"> faculty member in </w:t>
      </w:r>
      <w:r w:rsidR="008A2975" w:rsidRPr="004F7F53">
        <w:rPr>
          <w:rFonts w:cstheme="minorHAnsi"/>
        </w:rPr>
        <w:t>international business</w:t>
      </w:r>
      <w:r w:rsidRPr="004F7F53">
        <w:rPr>
          <w:rFonts w:cstheme="minorHAnsi"/>
        </w:rPr>
        <w:t>,</w:t>
      </w:r>
      <w:r w:rsidR="00D612F2">
        <w:rPr>
          <w:rFonts w:cstheme="minorHAnsi"/>
        </w:rPr>
        <w:t xml:space="preserve"> with preference for experienced assistant or associate professor,</w:t>
      </w:r>
      <w:r w:rsidR="00D612F2" w:rsidRPr="004F7F53">
        <w:rPr>
          <w:rFonts w:cstheme="minorHAnsi"/>
        </w:rPr>
        <w:t xml:space="preserve"> effective </w:t>
      </w:r>
      <w:r w:rsidR="00D612F2">
        <w:rPr>
          <w:rFonts w:cstheme="minorHAnsi"/>
        </w:rPr>
        <w:t>August</w:t>
      </w:r>
      <w:r w:rsidR="00D612F2" w:rsidRPr="004F7F53">
        <w:rPr>
          <w:rFonts w:cstheme="minorHAnsi"/>
        </w:rPr>
        <w:t xml:space="preserve"> 202</w:t>
      </w:r>
      <w:r w:rsidR="00D612F2">
        <w:rPr>
          <w:rFonts w:cstheme="minorHAnsi"/>
        </w:rPr>
        <w:t>3</w:t>
      </w:r>
      <w:r w:rsidRPr="004F7F53">
        <w:rPr>
          <w:rFonts w:cstheme="minorHAnsi"/>
        </w:rPr>
        <w:t xml:space="preserve">. </w:t>
      </w:r>
      <w:r w:rsidR="008A4515">
        <w:rPr>
          <w:rFonts w:cstheme="minorHAnsi"/>
        </w:rPr>
        <w:t xml:space="preserve"> </w:t>
      </w:r>
      <w:r w:rsidRPr="004F7F53">
        <w:rPr>
          <w:rFonts w:cstheme="minorHAnsi"/>
        </w:rPr>
        <w:t>We seek applicants with a</w:t>
      </w:r>
      <w:r w:rsidR="008A2975" w:rsidRPr="004F7F53">
        <w:rPr>
          <w:rFonts w:cstheme="minorHAnsi"/>
        </w:rPr>
        <w:t xml:space="preserve"> </w:t>
      </w:r>
      <w:r w:rsidRPr="004F7F53">
        <w:rPr>
          <w:rFonts w:cstheme="minorHAnsi"/>
        </w:rPr>
        <w:t xml:space="preserve">passion and demonstrated capability for </w:t>
      </w:r>
      <w:r w:rsidR="008114FD" w:rsidRPr="00127304">
        <w:rPr>
          <w:color w:val="000000" w:themeColor="text1"/>
        </w:rPr>
        <w:t>publish</w:t>
      </w:r>
      <w:r w:rsidR="008114FD">
        <w:rPr>
          <w:color w:val="000000" w:themeColor="text1"/>
        </w:rPr>
        <w:t>ing</w:t>
      </w:r>
      <w:r w:rsidR="008114FD" w:rsidRPr="00127304">
        <w:rPr>
          <w:color w:val="000000" w:themeColor="text1"/>
        </w:rPr>
        <w:t xml:space="preserve"> high-quality research in premier international business journals</w:t>
      </w:r>
      <w:r w:rsidR="00EC6B32" w:rsidRPr="008114FD">
        <w:rPr>
          <w:rFonts w:cstheme="minorHAnsi"/>
        </w:rPr>
        <w:t xml:space="preserve">. </w:t>
      </w:r>
      <w:r w:rsidR="00D13271" w:rsidRPr="008114FD">
        <w:rPr>
          <w:rFonts w:cstheme="minorHAnsi"/>
        </w:rPr>
        <w:t xml:space="preserve"> </w:t>
      </w:r>
      <w:r w:rsidR="008114FD" w:rsidRPr="008114FD">
        <w:rPr>
          <w:color w:val="000000" w:themeColor="text1"/>
        </w:rPr>
        <w:t>The IIB values a commitment to quality teaching at the undergraduate, master’s, and doctoral levels.</w:t>
      </w:r>
      <w:r w:rsidR="008114FD" w:rsidRPr="00127304">
        <w:rPr>
          <w:color w:val="000000" w:themeColor="text1"/>
        </w:rPr>
        <w:t xml:space="preserve">  </w:t>
      </w:r>
      <w:r w:rsidR="008114FD" w:rsidRPr="008A4515">
        <w:rPr>
          <w:rFonts w:cstheme="minorHAnsi"/>
        </w:rPr>
        <w:t>The successful candidate</w:t>
      </w:r>
      <w:r w:rsidR="00EC6B32" w:rsidRPr="008A4515">
        <w:rPr>
          <w:rFonts w:cstheme="minorHAnsi"/>
        </w:rPr>
        <w:t xml:space="preserve"> will also </w:t>
      </w:r>
      <w:r w:rsidR="00690C3A" w:rsidRPr="008A4515">
        <w:rPr>
          <w:rFonts w:cstheme="minorHAnsi"/>
        </w:rPr>
        <w:t xml:space="preserve">engage in </w:t>
      </w:r>
      <w:r w:rsidR="00D13271" w:rsidRPr="008A4515">
        <w:rPr>
          <w:rFonts w:cstheme="minorHAnsi"/>
        </w:rPr>
        <w:t xml:space="preserve">research and teaching </w:t>
      </w:r>
      <w:r w:rsidR="00690C3A" w:rsidRPr="008A4515">
        <w:rPr>
          <w:rFonts w:cstheme="minorHAnsi"/>
        </w:rPr>
        <w:t xml:space="preserve">activities with </w:t>
      </w:r>
      <w:r w:rsidR="00EC6B32" w:rsidRPr="008A4515">
        <w:rPr>
          <w:rFonts w:cstheme="minorHAnsi"/>
        </w:rPr>
        <w:t>GSU’s Center for International Business Education and Research</w:t>
      </w:r>
      <w:r w:rsidR="00EC6B32" w:rsidRPr="008114FD">
        <w:rPr>
          <w:rFonts w:cstheme="minorHAnsi"/>
          <w:b/>
          <w:bCs/>
        </w:rPr>
        <w:t xml:space="preserve"> </w:t>
      </w:r>
      <w:r w:rsidR="00EC6B32" w:rsidRPr="008114FD">
        <w:rPr>
          <w:rFonts w:cstheme="minorHAnsi"/>
        </w:rPr>
        <w:t xml:space="preserve">(CIBER) – a federally supported national resource center in international business education and research. </w:t>
      </w:r>
      <w:r w:rsidR="0087302B">
        <w:rPr>
          <w:rFonts w:cstheme="minorHAnsi"/>
        </w:rPr>
        <w:t xml:space="preserve"> </w:t>
      </w:r>
      <w:r w:rsidRPr="008114FD">
        <w:rPr>
          <w:rFonts w:cstheme="minorHAnsi"/>
        </w:rPr>
        <w:t xml:space="preserve">The </w:t>
      </w:r>
      <w:r w:rsidR="008E4EB5" w:rsidRPr="008114FD">
        <w:rPr>
          <w:rFonts w:cstheme="minorHAnsi"/>
        </w:rPr>
        <w:t>rank</w:t>
      </w:r>
      <w:r w:rsidRPr="008114FD">
        <w:rPr>
          <w:rFonts w:cstheme="minorHAnsi"/>
        </w:rPr>
        <w:t xml:space="preserve"> will depend upon </w:t>
      </w:r>
      <w:r w:rsidR="007C2312" w:rsidRPr="008114FD">
        <w:rPr>
          <w:rFonts w:cstheme="minorHAnsi"/>
        </w:rPr>
        <w:t xml:space="preserve">the </w:t>
      </w:r>
      <w:r w:rsidR="00285FD0" w:rsidRPr="008114FD">
        <w:rPr>
          <w:rFonts w:cstheme="minorHAnsi"/>
        </w:rPr>
        <w:t>candidate's experience, qualifications, and academic credentials</w:t>
      </w:r>
      <w:r w:rsidRPr="008114FD">
        <w:rPr>
          <w:rFonts w:cstheme="minorHAnsi"/>
        </w:rPr>
        <w:t>.</w:t>
      </w:r>
      <w:r w:rsidR="00690C3A" w:rsidRPr="008114FD">
        <w:rPr>
          <w:rFonts w:cstheme="minorHAnsi"/>
        </w:rPr>
        <w:t xml:space="preserve">  </w:t>
      </w:r>
      <w:r w:rsidR="00D13271" w:rsidRPr="00127304">
        <w:rPr>
          <w:color w:val="000000" w:themeColor="text1"/>
        </w:rPr>
        <w:t>Salary, teaching load, and research support are competitive with other Research 1 universities.</w:t>
      </w:r>
    </w:p>
    <w:p w14:paraId="62A0DD6F" w14:textId="77777777" w:rsidR="00690C3A" w:rsidRPr="008114FD" w:rsidRDefault="00690C3A" w:rsidP="00690C3A">
      <w:pPr>
        <w:spacing w:after="0" w:line="240" w:lineRule="auto"/>
        <w:rPr>
          <w:rFonts w:cstheme="minorHAnsi"/>
        </w:rPr>
      </w:pPr>
    </w:p>
    <w:p w14:paraId="0A22EFBB" w14:textId="4E7B505F" w:rsidR="00F1387D" w:rsidRDefault="00F1387D" w:rsidP="00690C3A">
      <w:pPr>
        <w:spacing w:after="0" w:line="240" w:lineRule="auto"/>
        <w:rPr>
          <w:rFonts w:cstheme="minorHAnsi"/>
        </w:rPr>
      </w:pPr>
      <w:r w:rsidRPr="008114FD">
        <w:rPr>
          <w:rFonts w:cstheme="minorHAnsi"/>
        </w:rPr>
        <w:t>Applicants should have expertise in supporting the University’s strategic goal of becoming a national model</w:t>
      </w:r>
      <w:r w:rsidR="00285FD0" w:rsidRPr="008114FD">
        <w:rPr>
          <w:rFonts w:cstheme="minorHAnsi"/>
        </w:rPr>
        <w:t>,</w:t>
      </w:r>
      <w:r w:rsidRPr="008114FD">
        <w:rPr>
          <w:rFonts w:cstheme="minorHAnsi"/>
        </w:rPr>
        <w:t xml:space="preserve"> demonstrating that students from all backgrounds can imagine and develop solutions to problems and innovative new products and services that create value for themselves, their communities</w:t>
      </w:r>
      <w:r w:rsidR="007C2312" w:rsidRPr="008114FD">
        <w:rPr>
          <w:rFonts w:cstheme="minorHAnsi"/>
        </w:rPr>
        <w:t>,</w:t>
      </w:r>
      <w:r w:rsidRPr="008114FD">
        <w:rPr>
          <w:rFonts w:cstheme="minorHAnsi"/>
        </w:rPr>
        <w:t xml:space="preserve"> and society. Successful candidates will help expand </w:t>
      </w:r>
      <w:r w:rsidR="008114FD" w:rsidRPr="008114FD">
        <w:rPr>
          <w:rFonts w:cstheme="minorHAnsi"/>
        </w:rPr>
        <w:t>the IIB’s research profile</w:t>
      </w:r>
      <w:r w:rsidR="0087302B">
        <w:rPr>
          <w:rFonts w:cstheme="minorHAnsi"/>
        </w:rPr>
        <w:t xml:space="preserve"> and</w:t>
      </w:r>
      <w:r w:rsidR="008114FD" w:rsidRPr="008114FD">
        <w:rPr>
          <w:rFonts w:cstheme="minorHAnsi"/>
        </w:rPr>
        <w:t xml:space="preserve"> </w:t>
      </w:r>
      <w:r w:rsidRPr="008114FD">
        <w:rPr>
          <w:rFonts w:cstheme="minorHAnsi"/>
        </w:rPr>
        <w:t xml:space="preserve">curricular offerings </w:t>
      </w:r>
      <w:r w:rsidR="008D5941" w:rsidRPr="008114FD">
        <w:rPr>
          <w:rFonts w:cstheme="minorHAnsi"/>
        </w:rPr>
        <w:t>at the graduate, undergraduate, and professional levels.</w:t>
      </w:r>
      <w:r w:rsidR="0087302B">
        <w:rPr>
          <w:rFonts w:cstheme="minorHAnsi"/>
        </w:rPr>
        <w:t xml:space="preserve">  </w:t>
      </w:r>
      <w:r w:rsidR="008114FD" w:rsidRPr="008114FD">
        <w:rPr>
          <w:rFonts w:cstheme="minorHAnsi"/>
        </w:rPr>
        <w:t>The</w:t>
      </w:r>
      <w:r w:rsidR="008E4EB5" w:rsidRPr="008114FD">
        <w:rPr>
          <w:rFonts w:cstheme="minorHAnsi"/>
        </w:rPr>
        <w:t xml:space="preserve"> </w:t>
      </w:r>
      <w:r w:rsidRPr="008114FD">
        <w:rPr>
          <w:rFonts w:cstheme="minorHAnsi"/>
        </w:rPr>
        <w:t xml:space="preserve">successful candidate will have earned a terminal degree in a relevant discipline from an </w:t>
      </w:r>
      <w:r w:rsidR="008E4EB5" w:rsidRPr="008114FD">
        <w:rPr>
          <w:rFonts w:cstheme="minorHAnsi"/>
        </w:rPr>
        <w:t xml:space="preserve">AACSB </w:t>
      </w:r>
      <w:r w:rsidRPr="008114FD">
        <w:rPr>
          <w:rFonts w:cstheme="minorHAnsi"/>
        </w:rPr>
        <w:t>accredited university or international equivalent and be qualified to teach in the Institute’s interdisciplinary undergraduate and graduate degree and certificate offerings</w:t>
      </w:r>
      <w:r w:rsidR="008114FD" w:rsidRPr="008114FD">
        <w:rPr>
          <w:rFonts w:cstheme="minorHAnsi"/>
        </w:rPr>
        <w:t xml:space="preserve"> and fulfill academic service obligations</w:t>
      </w:r>
      <w:r w:rsidRPr="008114FD">
        <w:rPr>
          <w:rFonts w:cstheme="minorHAnsi"/>
        </w:rPr>
        <w:t xml:space="preserve">. </w:t>
      </w:r>
      <w:r w:rsidR="0087302B">
        <w:rPr>
          <w:rFonts w:cstheme="minorHAnsi"/>
        </w:rPr>
        <w:t xml:space="preserve"> </w:t>
      </w:r>
      <w:r w:rsidR="008114FD" w:rsidRPr="008114FD">
        <w:rPr>
          <w:color w:val="000000" w:themeColor="text1"/>
        </w:rPr>
        <w:t xml:space="preserve">We are especially seeking scholars with interests in global dynamics in </w:t>
      </w:r>
      <w:r w:rsidR="001D54A8" w:rsidRPr="008114FD">
        <w:rPr>
          <w:color w:val="000000" w:themeColor="text1"/>
        </w:rPr>
        <w:t>sustainability,</w:t>
      </w:r>
      <w:r w:rsidR="001D54A8">
        <w:rPr>
          <w:color w:val="000000" w:themeColor="text1"/>
        </w:rPr>
        <w:t xml:space="preserve"> </w:t>
      </w:r>
      <w:r w:rsidR="008114FD" w:rsidRPr="008114FD">
        <w:rPr>
          <w:color w:val="000000" w:themeColor="text1"/>
        </w:rPr>
        <w:t xml:space="preserve">innovation, entrepreneurship, </w:t>
      </w:r>
      <w:r w:rsidR="001D54A8" w:rsidRPr="008114FD">
        <w:rPr>
          <w:color w:val="000000" w:themeColor="text1"/>
        </w:rPr>
        <w:t xml:space="preserve">trade, </w:t>
      </w:r>
      <w:r w:rsidR="008114FD" w:rsidRPr="008114FD">
        <w:rPr>
          <w:color w:val="000000" w:themeColor="text1"/>
        </w:rPr>
        <w:t xml:space="preserve">supply chains, and ethics. </w:t>
      </w:r>
      <w:r w:rsidR="0087302B">
        <w:rPr>
          <w:color w:val="000000" w:themeColor="text1"/>
        </w:rPr>
        <w:t xml:space="preserve"> </w:t>
      </w:r>
      <w:r w:rsidR="008114FD" w:rsidRPr="008114FD">
        <w:rPr>
          <w:color w:val="000000" w:themeColor="text1"/>
        </w:rPr>
        <w:t>Successful candidates will complement current faculty and contribute to research mission of the IIB and the college’s commitment to AACSB award-winning programs</w:t>
      </w:r>
      <w:r w:rsidRPr="008114FD">
        <w:rPr>
          <w:rFonts w:cstheme="minorHAnsi"/>
        </w:rPr>
        <w:t xml:space="preserve">. </w:t>
      </w:r>
    </w:p>
    <w:p w14:paraId="232B1D54" w14:textId="77777777" w:rsidR="00690C3A" w:rsidRPr="004F7F53" w:rsidRDefault="00690C3A" w:rsidP="00690C3A">
      <w:pPr>
        <w:spacing w:after="0" w:line="240" w:lineRule="auto"/>
        <w:rPr>
          <w:rFonts w:cstheme="minorHAnsi"/>
        </w:rPr>
      </w:pPr>
    </w:p>
    <w:p w14:paraId="5B006660" w14:textId="0DE267D4" w:rsidR="000976B6" w:rsidRPr="004F7F53" w:rsidRDefault="00F1387D" w:rsidP="00690C3A">
      <w:pPr>
        <w:spacing w:after="0" w:line="240" w:lineRule="auto"/>
        <w:rPr>
          <w:rFonts w:cstheme="minorHAnsi"/>
        </w:rPr>
      </w:pPr>
      <w:r w:rsidRPr="004F7F53">
        <w:rPr>
          <w:rFonts w:cstheme="minorHAnsi"/>
        </w:rPr>
        <w:t>The successful candidate</w:t>
      </w:r>
      <w:r w:rsidR="00476EB3">
        <w:rPr>
          <w:rFonts w:cstheme="minorHAnsi"/>
        </w:rPr>
        <w:t>’</w:t>
      </w:r>
      <w:r w:rsidR="00D059BE">
        <w:rPr>
          <w:rFonts w:cstheme="minorHAnsi"/>
        </w:rPr>
        <w:t>s</w:t>
      </w:r>
      <w:r w:rsidRPr="004F7F53">
        <w:rPr>
          <w:rFonts w:cstheme="minorHAnsi"/>
        </w:rPr>
        <w:t xml:space="preserve"> academic home will be the </w:t>
      </w:r>
      <w:r w:rsidRPr="004F7F53">
        <w:rPr>
          <w:rFonts w:cstheme="minorHAnsi"/>
          <w:b/>
          <w:bCs/>
        </w:rPr>
        <w:t>Institute</w:t>
      </w:r>
      <w:r w:rsidR="008530BF" w:rsidRPr="004F7F53">
        <w:rPr>
          <w:rFonts w:cstheme="minorHAnsi"/>
          <w:b/>
          <w:bCs/>
        </w:rPr>
        <w:t xml:space="preserve"> of International Business</w:t>
      </w:r>
      <w:r w:rsidR="00D736F4" w:rsidRPr="004F7F53">
        <w:rPr>
          <w:rFonts w:cstheme="minorHAnsi"/>
          <w:b/>
          <w:bCs/>
        </w:rPr>
        <w:t xml:space="preserve"> (IIB)</w:t>
      </w:r>
      <w:r w:rsidR="008530BF" w:rsidRPr="004F7F53">
        <w:rPr>
          <w:rFonts w:cstheme="minorHAnsi"/>
        </w:rPr>
        <w:t>.</w:t>
      </w:r>
      <w:r w:rsidR="000976B6" w:rsidRPr="004F7F53">
        <w:rPr>
          <w:rFonts w:cstheme="minorHAnsi"/>
        </w:rPr>
        <w:t xml:space="preserve"> </w:t>
      </w:r>
      <w:r w:rsidR="00690C3A">
        <w:rPr>
          <w:rFonts w:cstheme="minorHAnsi"/>
        </w:rPr>
        <w:t xml:space="preserve"> </w:t>
      </w:r>
      <w:r w:rsidR="002A1523">
        <w:rPr>
          <w:rFonts w:cstheme="minorHAnsi"/>
        </w:rPr>
        <w:t xml:space="preserve">The </w:t>
      </w:r>
      <w:r w:rsidR="004A1273" w:rsidRPr="004F7F53">
        <w:rPr>
          <w:rFonts w:cstheme="minorHAnsi"/>
          <w:color w:val="000000"/>
          <w:shd w:val="clear" w:color="auto" w:fill="FFFFFF"/>
        </w:rPr>
        <w:t>IIB</w:t>
      </w:r>
      <w:r w:rsidR="007C2312">
        <w:rPr>
          <w:rFonts w:cstheme="minorHAnsi"/>
          <w:color w:val="000000"/>
          <w:shd w:val="clear" w:color="auto" w:fill="FFFFFF"/>
        </w:rPr>
        <w:t xml:space="preserve">’s </w:t>
      </w:r>
      <w:r w:rsidR="00D736F4" w:rsidRPr="004F7F53">
        <w:rPr>
          <w:rFonts w:cstheme="minorHAnsi"/>
          <w:color w:val="000000"/>
          <w:shd w:val="clear" w:color="auto" w:fill="FFFFFF"/>
        </w:rPr>
        <w:t>talented faculty nurture</w:t>
      </w:r>
      <w:r w:rsidR="00D736F4" w:rsidRPr="004F7F53">
        <w:rPr>
          <w:rFonts w:cstheme="minorHAnsi"/>
          <w:bCs/>
          <w:color w:val="000000"/>
          <w:shd w:val="clear" w:color="auto" w:fill="FFFFFF"/>
        </w:rPr>
        <w:t xml:space="preserve"> a ‘global ready’ and ‘career ready’ student body that impresses employers with </w:t>
      </w:r>
      <w:r w:rsidR="007C2312">
        <w:rPr>
          <w:rFonts w:cstheme="minorHAnsi"/>
          <w:bCs/>
          <w:color w:val="000000"/>
          <w:shd w:val="clear" w:color="auto" w:fill="FFFFFF"/>
        </w:rPr>
        <w:t xml:space="preserve">a </w:t>
      </w:r>
      <w:r w:rsidR="00D736F4" w:rsidRPr="004F7F53">
        <w:rPr>
          <w:rFonts w:cstheme="minorHAnsi"/>
          <w:bCs/>
          <w:color w:val="000000"/>
          <w:shd w:val="clear" w:color="auto" w:fill="FFFFFF"/>
        </w:rPr>
        <w:t xml:space="preserve">global mindset, analytical skills, and social consciousness.  </w:t>
      </w:r>
      <w:r w:rsidR="00D736F4" w:rsidRPr="004F7F53">
        <w:rPr>
          <w:rFonts w:cstheme="minorHAnsi"/>
          <w:color w:val="000000"/>
          <w:shd w:val="clear" w:color="auto" w:fill="FFFFFF"/>
        </w:rPr>
        <w:t xml:space="preserve">The IIB aspires to deepen our study of ‘Responsible Global Business.’ We seek to promote global business innovation where all participants act conscientiously to environmental, societal, and governance imperatives.  Our teaching and research emphasize </w:t>
      </w:r>
      <w:r w:rsidR="007C2312">
        <w:rPr>
          <w:rFonts w:cstheme="minorHAnsi"/>
          <w:color w:val="000000"/>
          <w:shd w:val="clear" w:color="auto" w:fill="FFFFFF"/>
        </w:rPr>
        <w:t xml:space="preserve">the </w:t>
      </w:r>
      <w:r w:rsidR="00D736F4" w:rsidRPr="004F7F53">
        <w:rPr>
          <w:rFonts w:cstheme="minorHAnsi"/>
          <w:color w:val="000000"/>
          <w:shd w:val="clear" w:color="auto" w:fill="FFFFFF"/>
        </w:rPr>
        <w:t xml:space="preserve">dynamic linkages </w:t>
      </w:r>
      <w:r w:rsidR="007C2312">
        <w:rPr>
          <w:rFonts w:cstheme="minorHAnsi"/>
          <w:color w:val="000000"/>
          <w:shd w:val="clear" w:color="auto" w:fill="FFFFFF"/>
        </w:rPr>
        <w:t>among</w:t>
      </w:r>
      <w:r w:rsidR="007C2312" w:rsidRPr="004F7F53">
        <w:rPr>
          <w:rFonts w:cstheme="minorHAnsi"/>
          <w:color w:val="000000"/>
          <w:shd w:val="clear" w:color="auto" w:fill="FFFFFF"/>
        </w:rPr>
        <w:t xml:space="preserve"> </w:t>
      </w:r>
      <w:r w:rsidR="00D736F4" w:rsidRPr="004F7F53">
        <w:rPr>
          <w:rFonts w:cstheme="minorHAnsi"/>
          <w:color w:val="000000"/>
          <w:shd w:val="clear" w:color="auto" w:fill="FFFFFF"/>
        </w:rPr>
        <w:t xml:space="preserve">multiple stakeholders in international business.  These include, but are not exclusive </w:t>
      </w:r>
      <w:r w:rsidR="00285FD0">
        <w:rPr>
          <w:rFonts w:cstheme="minorHAnsi"/>
          <w:color w:val="000000"/>
          <w:shd w:val="clear" w:color="auto" w:fill="FFFFFF"/>
        </w:rPr>
        <w:t>to</w:t>
      </w:r>
      <w:r w:rsidR="00D736F4" w:rsidRPr="004F7F53">
        <w:rPr>
          <w:rFonts w:cstheme="minorHAnsi"/>
          <w:color w:val="000000"/>
          <w:shd w:val="clear" w:color="auto" w:fill="FFFFFF"/>
        </w:rPr>
        <w:t xml:space="preserve">, all sizes of multinational organizations, emerging economies, the diverse and underserved communities in Georgia and Southeast U.S., and the globally mobile labor force amongst migrants and refugee communities. We are keenly attentive to intercultural coalitions, inclusion, and sustainability.  Our research aims to inspire innovations in global integration and entrepreneurship among stakeholders across countries, regions, organizations, and individuals. </w:t>
      </w:r>
    </w:p>
    <w:p w14:paraId="4B5B5679" w14:textId="77777777" w:rsidR="00690C3A" w:rsidRDefault="00690C3A" w:rsidP="00690C3A">
      <w:pPr>
        <w:spacing w:after="0" w:line="240" w:lineRule="auto"/>
        <w:rPr>
          <w:rFonts w:cstheme="minorHAnsi"/>
        </w:rPr>
      </w:pPr>
    </w:p>
    <w:p w14:paraId="166C3C3D" w14:textId="37354AF1" w:rsidR="00F1387D" w:rsidRDefault="000976B6" w:rsidP="00690C3A">
      <w:pPr>
        <w:spacing w:after="0" w:line="240" w:lineRule="auto"/>
        <w:rPr>
          <w:rFonts w:cstheme="minorHAnsi"/>
        </w:rPr>
      </w:pPr>
      <w:r w:rsidRPr="004F7F53">
        <w:rPr>
          <w:rFonts w:cstheme="minorHAnsi"/>
        </w:rPr>
        <w:t xml:space="preserve">The </w:t>
      </w:r>
      <w:r w:rsidR="00690C3A">
        <w:rPr>
          <w:rFonts w:cstheme="minorHAnsi"/>
        </w:rPr>
        <w:t xml:space="preserve">IIB </w:t>
      </w:r>
      <w:r w:rsidRPr="004F7F53">
        <w:rPr>
          <w:rFonts w:cstheme="minorHAnsi"/>
        </w:rPr>
        <w:t>offers an undergraduate Minor</w:t>
      </w:r>
      <w:r w:rsidR="00D736F4" w:rsidRPr="004F7F53">
        <w:rPr>
          <w:rFonts w:cstheme="minorHAnsi"/>
        </w:rPr>
        <w:t xml:space="preserve"> and a Certificate</w:t>
      </w:r>
      <w:r w:rsidRPr="004F7F53">
        <w:rPr>
          <w:rFonts w:cstheme="minorHAnsi"/>
        </w:rPr>
        <w:t xml:space="preserve"> in International Business, </w:t>
      </w:r>
      <w:r w:rsidR="007C2312">
        <w:rPr>
          <w:rFonts w:cstheme="minorHAnsi"/>
        </w:rPr>
        <w:t>a Master</w:t>
      </w:r>
      <w:r w:rsidRPr="004F7F53">
        <w:rPr>
          <w:rFonts w:cstheme="minorHAnsi"/>
        </w:rPr>
        <w:t xml:space="preserve"> of International Business, and a </w:t>
      </w:r>
      <w:r w:rsidR="00D13271">
        <w:rPr>
          <w:rFonts w:cstheme="minorHAnsi"/>
        </w:rPr>
        <w:t xml:space="preserve">PhD </w:t>
      </w:r>
      <w:r w:rsidR="00476EB3">
        <w:rPr>
          <w:rFonts w:cstheme="minorHAnsi"/>
        </w:rPr>
        <w:t>specialization</w:t>
      </w:r>
      <w:r w:rsidR="00D13271">
        <w:rPr>
          <w:rFonts w:cstheme="minorHAnsi"/>
        </w:rPr>
        <w:t xml:space="preserve"> </w:t>
      </w:r>
      <w:r w:rsidRPr="004F7F53">
        <w:rPr>
          <w:rFonts w:cstheme="minorHAnsi"/>
        </w:rPr>
        <w:t xml:space="preserve">in international business. </w:t>
      </w:r>
      <w:r w:rsidR="00C024E7" w:rsidRPr="004F7F53">
        <w:rPr>
          <w:rFonts w:cstheme="minorHAnsi"/>
        </w:rPr>
        <w:t>T</w:t>
      </w:r>
      <w:r w:rsidRPr="004F7F53">
        <w:rPr>
          <w:rFonts w:cstheme="minorHAnsi"/>
        </w:rPr>
        <w:t xml:space="preserve">he Institute houses the Center for International Business Education and Research (CIBER), a federally designated center of excellence. The IIB maintains value-added partnerships with local, national, and international private and public sector organizations. </w:t>
      </w:r>
      <w:r w:rsidR="00F1387D" w:rsidRPr="004F7F53">
        <w:rPr>
          <w:rFonts w:cstheme="minorHAnsi"/>
        </w:rPr>
        <w:t xml:space="preserve">More information about </w:t>
      </w:r>
      <w:r w:rsidR="00D1772C" w:rsidRPr="004F7F53">
        <w:rPr>
          <w:rFonts w:cstheme="minorHAnsi"/>
        </w:rPr>
        <w:t xml:space="preserve">the IIB </w:t>
      </w:r>
      <w:r w:rsidR="00F1387D" w:rsidRPr="004F7F53">
        <w:rPr>
          <w:rFonts w:cstheme="minorHAnsi"/>
        </w:rPr>
        <w:t>is available at </w:t>
      </w:r>
      <w:hyperlink r:id="rId4" w:history="1">
        <w:r w:rsidR="00D1772C" w:rsidRPr="004F7F53">
          <w:rPr>
            <w:rStyle w:val="Hyperlink"/>
            <w:rFonts w:cstheme="minorHAnsi"/>
          </w:rPr>
          <w:t>https://robinson.gsu.edu/academic-departments/international-business/</w:t>
        </w:r>
      </w:hyperlink>
      <w:r w:rsidR="00D1772C" w:rsidRPr="004F7F53">
        <w:rPr>
          <w:rFonts w:cstheme="minorHAnsi"/>
        </w:rPr>
        <w:t xml:space="preserve">. Information about CIBER center of excellence is available at: </w:t>
      </w:r>
      <w:hyperlink r:id="rId5" w:history="1">
        <w:r w:rsidR="00D1772C" w:rsidRPr="004F7F53">
          <w:rPr>
            <w:rStyle w:val="Hyperlink"/>
            <w:rFonts w:cstheme="minorHAnsi"/>
          </w:rPr>
          <w:t>https://ciber.robinson.gsu.edu/</w:t>
        </w:r>
      </w:hyperlink>
      <w:r w:rsidR="00D1772C" w:rsidRPr="004F7F53">
        <w:rPr>
          <w:rFonts w:cstheme="minorHAnsi"/>
        </w:rPr>
        <w:t xml:space="preserve">. </w:t>
      </w:r>
    </w:p>
    <w:p w14:paraId="42C7952A" w14:textId="77777777" w:rsidR="00690C3A" w:rsidRPr="004F7F53" w:rsidRDefault="00690C3A" w:rsidP="00690C3A">
      <w:pPr>
        <w:spacing w:after="0" w:line="240" w:lineRule="auto"/>
        <w:rPr>
          <w:rFonts w:cstheme="minorHAnsi"/>
        </w:rPr>
      </w:pPr>
    </w:p>
    <w:p w14:paraId="514FBEE9" w14:textId="3C3962D8" w:rsidR="00F1387D" w:rsidRDefault="00F1387D" w:rsidP="00690C3A">
      <w:pPr>
        <w:spacing w:after="0" w:line="240" w:lineRule="auto"/>
        <w:rPr>
          <w:rFonts w:cstheme="minorHAnsi"/>
        </w:rPr>
      </w:pPr>
      <w:r w:rsidRPr="00D059BE">
        <w:rPr>
          <w:rFonts w:cstheme="minorHAnsi"/>
          <w:b/>
          <w:bCs/>
        </w:rPr>
        <w:t>ABOUT THE ENVIRONMENT</w:t>
      </w:r>
      <w:r w:rsidRPr="00D059BE">
        <w:rPr>
          <w:rFonts w:cstheme="minorHAnsi"/>
        </w:rPr>
        <w:br/>
      </w:r>
      <w:r w:rsidRPr="004F7F53">
        <w:rPr>
          <w:rFonts w:cstheme="minorHAnsi"/>
        </w:rPr>
        <w:t xml:space="preserve">Georgia State University, the largest university in Georgia with more than 50,000 students enrolled (and over 63,000 unique students, including 7,000 graduate/professional), continues to lead the state and </w:t>
      </w:r>
      <w:r w:rsidRPr="004F7F53">
        <w:rPr>
          <w:rFonts w:cstheme="minorHAnsi"/>
        </w:rPr>
        <w:lastRenderedPageBreak/>
        <w:t xml:space="preserve">nation in graduating economically and racially diverse students </w:t>
      </w:r>
      <w:r w:rsidR="007C2312">
        <w:rPr>
          <w:rFonts w:cstheme="minorHAnsi"/>
        </w:rPr>
        <w:t>on time</w:t>
      </w:r>
      <w:r w:rsidRPr="004F7F53">
        <w:rPr>
          <w:rFonts w:cstheme="minorHAnsi"/>
        </w:rPr>
        <w:t xml:space="preserve"> and at a reasonable cost. The university enrolls more than 21,000 African Americans, 13,500 White, 6,000 Asian, 5,600 Hispanic, and 3,000 Multiracial students each semester. Pell-eligible students, many of whom are first-generation college students, currently represent 58% of the University’s undergraduate student population, ranking first among all national universities in the percent of Pell students that it enrolls. Recently, Georgia State University became the first institution in U.S. history to award more than 2,000 bachelor’s degrees to African American students in a single year and confers more bachelor’s degrees to African Americans than any other non-profit college or university in the United States.</w:t>
      </w:r>
    </w:p>
    <w:p w14:paraId="5686D7B3" w14:textId="77777777" w:rsidR="00690C3A" w:rsidRPr="004F7F53" w:rsidRDefault="00690C3A" w:rsidP="00690C3A">
      <w:pPr>
        <w:spacing w:after="0" w:line="240" w:lineRule="auto"/>
        <w:rPr>
          <w:rFonts w:cstheme="minorHAnsi"/>
        </w:rPr>
      </w:pPr>
    </w:p>
    <w:p w14:paraId="7B5BC6CF" w14:textId="4E3899CD" w:rsidR="00F1387D" w:rsidRDefault="00F1387D" w:rsidP="00690C3A">
      <w:pPr>
        <w:spacing w:after="0" w:line="240" w:lineRule="auto"/>
        <w:rPr>
          <w:rFonts w:cstheme="minorHAnsi"/>
        </w:rPr>
      </w:pPr>
      <w:r w:rsidRPr="004F7F53">
        <w:rPr>
          <w:rFonts w:cstheme="minorHAnsi"/>
        </w:rPr>
        <w:t xml:space="preserve">Georgia State’s diversity is truly exceptional. According to U.S. News and World Report, Georgia State University is one of only two universities to rank in the Top 15 for both its racial/ethnic diversity and the percent of low-income students enrolled. Georgia State has eliminated achievement gaps based on race, </w:t>
      </w:r>
      <w:r w:rsidR="007C2312" w:rsidRPr="004F7F53">
        <w:rPr>
          <w:rFonts w:cstheme="minorHAnsi"/>
        </w:rPr>
        <w:t>ethnicity,</w:t>
      </w:r>
      <w:r w:rsidRPr="004F7F53">
        <w:rPr>
          <w:rFonts w:cstheme="minorHAnsi"/>
        </w:rPr>
        <w:t xml:space="preserve"> or income. As a result of these efforts, in May 2018, The New York Times ran a feature article on Georgia State, calling the institution “an engine of social mobility.” Additionally, U.S. News and World Report </w:t>
      </w:r>
      <w:r w:rsidR="00285FD0">
        <w:rPr>
          <w:rFonts w:cstheme="minorHAnsi"/>
        </w:rPr>
        <w:t>rank</w:t>
      </w:r>
      <w:r w:rsidRPr="004F7F53">
        <w:rPr>
          <w:rFonts w:cstheme="minorHAnsi"/>
        </w:rPr>
        <w:t xml:space="preserve"> Georgia State as the 2</w:t>
      </w:r>
      <w:r w:rsidRPr="004F7F53">
        <w:rPr>
          <w:rFonts w:cstheme="minorHAnsi"/>
          <w:vertAlign w:val="superscript"/>
        </w:rPr>
        <w:t>nd</w:t>
      </w:r>
      <w:r w:rsidRPr="004F7F53">
        <w:rPr>
          <w:rFonts w:cstheme="minorHAnsi"/>
        </w:rPr>
        <w:t xml:space="preserve"> most innovative institution in the country and #2 for best undergraduate teaching. Through its campuses across the Metro Atlanta area, Georgia State serves a diverse array of communities, including many first-generation Americans, with U.S. News and World Report ranking it as the 10</w:t>
      </w:r>
      <w:r w:rsidRPr="004F7F53">
        <w:rPr>
          <w:rFonts w:cstheme="minorHAnsi"/>
          <w:vertAlign w:val="superscript"/>
        </w:rPr>
        <w:t>th</w:t>
      </w:r>
      <w:r w:rsidRPr="004F7F53">
        <w:rPr>
          <w:rFonts w:cstheme="minorHAnsi"/>
        </w:rPr>
        <w:t xml:space="preserve"> most diverse university in the nation. </w:t>
      </w:r>
      <w:r w:rsidR="00285FD0">
        <w:rPr>
          <w:rFonts w:cstheme="minorHAnsi"/>
        </w:rPr>
        <w:t>According to the National Science Foundation, Georgia State is also a leading research university, ranking 80th out of 415 public universities in the U.S. for research expenditures</w:t>
      </w:r>
      <w:r w:rsidRPr="004F7F53">
        <w:rPr>
          <w:rFonts w:cstheme="minorHAnsi"/>
        </w:rPr>
        <w:t>. In FY 2021, Georgia State faculty earned $142 million in external research funding, the seventh consecutive year that funding exceeded $100 million.</w:t>
      </w:r>
    </w:p>
    <w:p w14:paraId="088279BD" w14:textId="77777777" w:rsidR="00690C3A" w:rsidRPr="004F7F53" w:rsidRDefault="00690C3A" w:rsidP="00690C3A">
      <w:pPr>
        <w:spacing w:after="0" w:line="240" w:lineRule="auto"/>
        <w:rPr>
          <w:rFonts w:cstheme="minorHAnsi"/>
        </w:rPr>
      </w:pPr>
    </w:p>
    <w:p w14:paraId="0AE6EF0F" w14:textId="3860D7F5" w:rsidR="00F1387D" w:rsidRDefault="00F1387D" w:rsidP="00690C3A">
      <w:pPr>
        <w:spacing w:after="0" w:line="240" w:lineRule="auto"/>
        <w:rPr>
          <w:rFonts w:cstheme="minorHAnsi"/>
        </w:rPr>
      </w:pPr>
      <w:r w:rsidRPr="004F7F53">
        <w:rPr>
          <w:rFonts w:cstheme="minorHAnsi"/>
        </w:rPr>
        <w:t xml:space="preserve">With more than </w:t>
      </w:r>
      <w:r w:rsidR="007C2312">
        <w:rPr>
          <w:rFonts w:cstheme="minorHAnsi"/>
        </w:rPr>
        <w:t>9</w:t>
      </w:r>
      <w:r w:rsidRPr="004F7F53">
        <w:rPr>
          <w:rFonts w:cstheme="minorHAnsi"/>
        </w:rPr>
        <w:t xml:space="preserve">,000 students and 170 faculty members, the </w:t>
      </w:r>
      <w:r w:rsidRPr="004F7F53">
        <w:rPr>
          <w:rFonts w:cstheme="minorHAnsi"/>
          <w:b/>
          <w:bCs/>
        </w:rPr>
        <w:t xml:space="preserve">Robinson College of Business </w:t>
      </w:r>
      <w:r w:rsidRPr="004F7F53">
        <w:rPr>
          <w:rFonts w:cstheme="minorHAnsi"/>
        </w:rPr>
        <w:t>(RCB) is among the ten largest accredited business schools in the United States</w:t>
      </w:r>
      <w:r w:rsidR="00285FD0">
        <w:rPr>
          <w:rFonts w:cstheme="minorHAnsi"/>
        </w:rPr>
        <w:t>,</w:t>
      </w:r>
      <w:r w:rsidRPr="004F7F53">
        <w:rPr>
          <w:rFonts w:cstheme="minorHAnsi"/>
        </w:rPr>
        <w:t xml:space="preserve"> with a student body that is one of the most diverse in the country. Fifty-six percent of RCB undergraduates are underrepresented minorities. According to the most recent edition of Diverse Issues in Education, Robinson ranks #1 </w:t>
      </w:r>
      <w:r w:rsidR="007C2312">
        <w:rPr>
          <w:rFonts w:cstheme="minorHAnsi"/>
        </w:rPr>
        <w:t xml:space="preserve">in </w:t>
      </w:r>
      <w:r w:rsidRPr="004F7F53">
        <w:rPr>
          <w:rFonts w:cstheme="minorHAnsi"/>
        </w:rPr>
        <w:t xml:space="preserve">conferring bachelor’s degrees in finance and marketing to Black students. The School of Accountancy ranks #2 </w:t>
      </w:r>
      <w:r w:rsidR="007C2312">
        <w:rPr>
          <w:rFonts w:cstheme="minorHAnsi"/>
        </w:rPr>
        <w:t xml:space="preserve">in </w:t>
      </w:r>
      <w:r w:rsidRPr="004F7F53">
        <w:rPr>
          <w:rFonts w:cstheme="minorHAnsi"/>
        </w:rPr>
        <w:t>conferring bachelor’s degrees in accounting to Black students and #15 to underrepresented minorities. The college is highly ranked in many areas. Robinson’s flagship Part-time MBA program is ranked among the best by Bloomberg Businessweek and U.S. News &amp; World Report</w:t>
      </w:r>
      <w:r w:rsidR="007C2312">
        <w:rPr>
          <w:rFonts w:cstheme="minorHAnsi"/>
        </w:rPr>
        <w:t>. Its</w:t>
      </w:r>
      <w:r w:rsidRPr="004F7F53">
        <w:rPr>
          <w:rFonts w:cstheme="minorHAnsi"/>
        </w:rPr>
        <w:t xml:space="preserve"> Executive MBA is considered by Financial Times to be among the top 20 programs in the United States and one of the world’s premier programs.</w:t>
      </w:r>
    </w:p>
    <w:p w14:paraId="381287BE" w14:textId="77777777" w:rsidR="00690C3A" w:rsidRPr="004F7F53" w:rsidRDefault="00690C3A" w:rsidP="00690C3A">
      <w:pPr>
        <w:spacing w:after="0" w:line="240" w:lineRule="auto"/>
        <w:rPr>
          <w:rFonts w:cstheme="minorHAnsi"/>
        </w:rPr>
      </w:pPr>
    </w:p>
    <w:p w14:paraId="586DCFAA" w14:textId="7DD70D4A" w:rsidR="00F1387D" w:rsidRDefault="00F1387D" w:rsidP="00690C3A">
      <w:pPr>
        <w:spacing w:after="0" w:line="240" w:lineRule="auto"/>
        <w:rPr>
          <w:rFonts w:cstheme="minorHAnsi"/>
        </w:rPr>
      </w:pPr>
      <w:r w:rsidRPr="004F7F53">
        <w:rPr>
          <w:rFonts w:cstheme="minorHAnsi"/>
        </w:rPr>
        <w:t>Robinson’s size and legacy of excellence make it one of the most influential business schools in the country. According to Standard &amp; Poor’s, more Georgia executives hold graduate degrees from Robinson and Georgia State than any other college or university in the country. The college’s location in the middle of Atlanta provides easy access to 16 Fortune 500 companies and 30 Fortune 1000 companies headquartered in the Atlanta metropolitan area, offering excellent opportunities for research, student job placement, and fundraising. Benefitting from both broad and deep disciplinary expertise and recent investments in computer science, emerging technologies, entrepreneurship</w:t>
      </w:r>
      <w:r w:rsidR="007C2312">
        <w:rPr>
          <w:rFonts w:cstheme="minorHAnsi"/>
        </w:rPr>
        <w:t>,</w:t>
      </w:r>
      <w:r w:rsidRPr="004F7F53">
        <w:rPr>
          <w:rFonts w:cstheme="minorHAnsi"/>
        </w:rPr>
        <w:t xml:space="preserve"> and innovation, RCB is rapidly pursuing idea development with students, faculty, and strategic partners working alongside one another. Together we are producing the next generation of diverse innovators and leaders who are changing the face of business.</w:t>
      </w:r>
    </w:p>
    <w:p w14:paraId="510D90BF" w14:textId="77777777" w:rsidR="00690C3A" w:rsidRPr="004F7F53" w:rsidRDefault="00690C3A" w:rsidP="00690C3A">
      <w:pPr>
        <w:spacing w:after="0" w:line="240" w:lineRule="auto"/>
        <w:rPr>
          <w:rFonts w:cstheme="minorHAnsi"/>
        </w:rPr>
      </w:pPr>
    </w:p>
    <w:p w14:paraId="07C495F6" w14:textId="4B43E4C2" w:rsidR="00F1387D" w:rsidRDefault="00F1387D" w:rsidP="00690C3A">
      <w:pPr>
        <w:spacing w:after="0" w:line="240" w:lineRule="auto"/>
        <w:rPr>
          <w:rFonts w:cstheme="minorHAnsi"/>
        </w:rPr>
      </w:pPr>
      <w:r w:rsidRPr="004F7F53">
        <w:rPr>
          <w:rFonts w:cstheme="minorHAnsi"/>
        </w:rPr>
        <w:t xml:space="preserve">Although Atlanta’s reputation as the economic capital of the Southeast is well established, the region is evolving and is now rapidly developing as a technology hub. Venture capitalist </w:t>
      </w:r>
      <w:proofErr w:type="spellStart"/>
      <w:r w:rsidRPr="004F7F53">
        <w:rPr>
          <w:rFonts w:cstheme="minorHAnsi"/>
        </w:rPr>
        <w:t>Leura</w:t>
      </w:r>
      <w:proofErr w:type="spellEnd"/>
      <w:r w:rsidRPr="004F7F53">
        <w:rPr>
          <w:rFonts w:cstheme="minorHAnsi"/>
        </w:rPr>
        <w:t xml:space="preserve"> Craig recently was quoted saying, “We think that the Southeast and especially Atlanta has the opportunity to become a key hub for tech startups in the next five years. It feels a lot like Los Angeles five years ago. Covid </w:t>
      </w:r>
      <w:r w:rsidRPr="004F7F53">
        <w:rPr>
          <w:rFonts w:cstheme="minorHAnsi"/>
        </w:rPr>
        <w:lastRenderedPageBreak/>
        <w:t>dramatically accelerated the flight from California and New York</w:t>
      </w:r>
      <w:r w:rsidR="00285FD0">
        <w:rPr>
          <w:rFonts w:cstheme="minorHAnsi"/>
        </w:rPr>
        <w:t>,</w:t>
      </w:r>
      <w:r w:rsidRPr="004F7F53">
        <w:rPr>
          <w:rFonts w:cstheme="minorHAnsi"/>
        </w:rPr>
        <w:t xml:space="preserve"> and the Southeast’s tech scene is going to be a huge winner as a result of this migration.” Learn more about RCB at </w:t>
      </w:r>
      <w:hyperlink r:id="rId6" w:history="1">
        <w:r w:rsidR="00054716" w:rsidRPr="004F7F53">
          <w:rPr>
            <w:rStyle w:val="Hyperlink"/>
            <w:rFonts w:cstheme="minorHAnsi"/>
          </w:rPr>
          <w:t>http://robinson.gsu.edu</w:t>
        </w:r>
      </w:hyperlink>
      <w:r w:rsidRPr="004F7F53">
        <w:rPr>
          <w:rFonts w:cstheme="minorHAnsi"/>
        </w:rPr>
        <w:t>.</w:t>
      </w:r>
    </w:p>
    <w:p w14:paraId="4F710EFD" w14:textId="77777777" w:rsidR="00690C3A" w:rsidRPr="004F7F53" w:rsidRDefault="00690C3A" w:rsidP="00690C3A">
      <w:pPr>
        <w:spacing w:after="0" w:line="240" w:lineRule="auto"/>
        <w:rPr>
          <w:rFonts w:cstheme="minorHAnsi"/>
        </w:rPr>
      </w:pPr>
    </w:p>
    <w:p w14:paraId="1BB9B2BF" w14:textId="621EA512" w:rsidR="00F1387D" w:rsidRPr="004F7F53" w:rsidRDefault="00F1387D" w:rsidP="00690C3A">
      <w:pPr>
        <w:spacing w:after="0" w:line="240" w:lineRule="auto"/>
        <w:rPr>
          <w:rFonts w:cstheme="minorHAnsi"/>
        </w:rPr>
      </w:pPr>
      <w:r w:rsidRPr="008A4515">
        <w:rPr>
          <w:rFonts w:cstheme="minorHAnsi"/>
          <w:b/>
          <w:bCs/>
        </w:rPr>
        <w:t>FURTHER INFORMATION AND APPLICATION PROCEDURE</w:t>
      </w:r>
      <w:r w:rsidRPr="004F7F53">
        <w:rPr>
          <w:rFonts w:cstheme="minorHAnsi"/>
        </w:rPr>
        <w:br/>
        <w:t>Applicants should apply online at </w:t>
      </w:r>
      <w:hyperlink r:id="rId7" w:history="1">
        <w:r w:rsidR="00D5522C" w:rsidRPr="00697582">
          <w:rPr>
            <w:rStyle w:val="Hyperlink"/>
            <w:rFonts w:cstheme="minorHAnsi"/>
          </w:rPr>
          <w:t>https://academicjobsonline.org/ajo/jobs/21942</w:t>
        </w:r>
      </w:hyperlink>
      <w:r w:rsidR="00D5522C">
        <w:rPr>
          <w:rFonts w:cstheme="minorHAnsi"/>
        </w:rPr>
        <w:t xml:space="preserve"> </w:t>
      </w:r>
      <w:r w:rsidRPr="004F7F53">
        <w:rPr>
          <w:rFonts w:cstheme="minorHAnsi"/>
        </w:rPr>
        <w:t xml:space="preserve">and include a letter of </w:t>
      </w:r>
      <w:bookmarkStart w:id="0" w:name="_GoBack"/>
      <w:bookmarkEnd w:id="0"/>
      <w:r w:rsidRPr="004F7F53">
        <w:rPr>
          <w:rFonts w:cstheme="minorHAnsi"/>
        </w:rPr>
        <w:t xml:space="preserve">interest, curriculum vitae, samples of </w:t>
      </w:r>
      <w:r w:rsidR="00285FD0">
        <w:rPr>
          <w:rFonts w:cstheme="minorHAnsi"/>
        </w:rPr>
        <w:t xml:space="preserve">the </w:t>
      </w:r>
      <w:r w:rsidRPr="004F7F53">
        <w:rPr>
          <w:rFonts w:cstheme="minorHAnsi"/>
        </w:rPr>
        <w:t xml:space="preserve">current </w:t>
      </w:r>
      <w:r w:rsidR="00070AC8" w:rsidRPr="004F7F53">
        <w:rPr>
          <w:rFonts w:cstheme="minorHAnsi"/>
        </w:rPr>
        <w:t>academic portfolio</w:t>
      </w:r>
      <w:r w:rsidRPr="004F7F53">
        <w:rPr>
          <w:rFonts w:cstheme="minorHAnsi"/>
        </w:rPr>
        <w:t xml:space="preserve">, and three letters of recommendation. Review of applications will begin immediately and continue until the position is filled. Questions related to the position should be sent to </w:t>
      </w:r>
      <w:r w:rsidR="00285FD0">
        <w:rPr>
          <w:rFonts w:cstheme="minorHAnsi"/>
        </w:rPr>
        <w:t xml:space="preserve">the </w:t>
      </w:r>
      <w:r w:rsidRPr="004F7F53">
        <w:rPr>
          <w:rFonts w:cstheme="minorHAnsi"/>
        </w:rPr>
        <w:t>Chair</w:t>
      </w:r>
      <w:r w:rsidR="001F6594">
        <w:rPr>
          <w:rFonts w:cstheme="minorHAnsi"/>
        </w:rPr>
        <w:t xml:space="preserve"> </w:t>
      </w:r>
      <w:r w:rsidRPr="004F7F53">
        <w:rPr>
          <w:rFonts w:cstheme="minorHAnsi"/>
        </w:rPr>
        <w:t>of the Search Committee, Dr.</w:t>
      </w:r>
      <w:r w:rsidR="00D736F4" w:rsidRPr="004F7F53">
        <w:rPr>
          <w:rFonts w:cstheme="minorHAnsi"/>
        </w:rPr>
        <w:t xml:space="preserve"> </w:t>
      </w:r>
      <w:r w:rsidR="001F6594">
        <w:rPr>
          <w:rFonts w:cstheme="minorHAnsi"/>
        </w:rPr>
        <w:t xml:space="preserve">Tamer Cavusgil </w:t>
      </w:r>
      <w:r w:rsidR="002A1523">
        <w:rPr>
          <w:rFonts w:cstheme="minorHAnsi"/>
        </w:rPr>
        <w:t>(</w:t>
      </w:r>
      <w:hyperlink r:id="rId8" w:history="1">
        <w:r w:rsidR="001F6594" w:rsidRPr="00013370">
          <w:rPr>
            <w:rStyle w:val="Hyperlink"/>
            <w:rFonts w:cstheme="minorHAnsi"/>
          </w:rPr>
          <w:t>stcavusgil@gsu.edu</w:t>
        </w:r>
      </w:hyperlink>
      <w:r w:rsidR="002A1523">
        <w:rPr>
          <w:rFonts w:cstheme="minorHAnsi"/>
        </w:rPr>
        <w:t>)</w:t>
      </w:r>
      <w:r w:rsidRPr="004F7F53">
        <w:rPr>
          <w:rFonts w:cstheme="minorHAnsi"/>
        </w:rPr>
        <w:t xml:space="preserve">. </w:t>
      </w:r>
      <w:r w:rsidRPr="00D612F2">
        <w:rPr>
          <w:rFonts w:cstheme="minorHAnsi"/>
          <w:i/>
        </w:rPr>
        <w:t xml:space="preserve">The position is contingent upon final budget approval by the University. </w:t>
      </w:r>
      <w:r w:rsidR="00D612F2">
        <w:rPr>
          <w:rFonts w:cstheme="minorHAnsi"/>
        </w:rPr>
        <w:t xml:space="preserve"> </w:t>
      </w:r>
      <w:r w:rsidRPr="004F7F53">
        <w:rPr>
          <w:rFonts w:cstheme="minorHAnsi"/>
        </w:rPr>
        <w:t xml:space="preserve">Georgia State University is an Equal Opportunity Employer and does not discriminate against applicants due to race, ethnicity, gender, veteran status, or </w:t>
      </w:r>
      <w:r w:rsidR="00285FD0">
        <w:rPr>
          <w:rFonts w:cstheme="minorHAnsi"/>
        </w:rPr>
        <w:t>based on</w:t>
      </w:r>
      <w:r w:rsidRPr="004F7F53">
        <w:rPr>
          <w:rFonts w:cstheme="minorHAnsi"/>
        </w:rPr>
        <w:t xml:space="preserve"> disability</w:t>
      </w:r>
      <w:r w:rsidR="00285FD0">
        <w:rPr>
          <w:rFonts w:cstheme="minorHAnsi"/>
        </w:rPr>
        <w:t>,</w:t>
      </w:r>
      <w:r w:rsidRPr="004F7F53">
        <w:rPr>
          <w:rFonts w:cstheme="minorHAnsi"/>
        </w:rPr>
        <w:t xml:space="preserve"> or any other federal, state, or local protected class. As a campus with a diverse student body, we encourage applications from women, minorities, and individuals with a history of mentoring students from underrepresented groups.</w:t>
      </w:r>
    </w:p>
    <w:p w14:paraId="2B872BD0" w14:textId="616FC3DD" w:rsidR="00660884" w:rsidRDefault="00660884">
      <w:pPr>
        <w:rPr>
          <w:rFonts w:cstheme="minorHAnsi"/>
        </w:rPr>
      </w:pPr>
    </w:p>
    <w:p w14:paraId="5325986D" w14:textId="09E77FDC" w:rsidR="001B5888" w:rsidRPr="004F7F53" w:rsidRDefault="001B5888" w:rsidP="001B5888">
      <w:pPr>
        <w:rPr>
          <w:rFonts w:cstheme="minorHAnsi"/>
        </w:rPr>
      </w:pPr>
      <w:r>
        <w:rPr>
          <w:rFonts w:cstheme="minorHAnsi"/>
        </w:rPr>
        <w:t>Th</w:t>
      </w:r>
      <w:r w:rsidR="008D6683">
        <w:rPr>
          <w:rFonts w:cstheme="minorHAnsi"/>
        </w:rPr>
        <w:t>is</w:t>
      </w:r>
      <w:r>
        <w:rPr>
          <w:rFonts w:cstheme="minorHAnsi"/>
        </w:rPr>
        <w:t xml:space="preserve"> position remain</w:t>
      </w:r>
      <w:r w:rsidR="008D6683">
        <w:rPr>
          <w:rFonts w:cstheme="minorHAnsi"/>
        </w:rPr>
        <w:t xml:space="preserve">s </w:t>
      </w:r>
      <w:r>
        <w:rPr>
          <w:rFonts w:cstheme="minorHAnsi"/>
        </w:rPr>
        <w:t>open till filled, but preference is given to applications received before September 15</w:t>
      </w:r>
      <w:r w:rsidRPr="00295F31">
        <w:rPr>
          <w:rFonts w:cstheme="minorHAnsi"/>
          <w:vertAlign w:val="superscript"/>
        </w:rPr>
        <w:t>th</w:t>
      </w:r>
      <w:r>
        <w:rPr>
          <w:rFonts w:cstheme="minorHAnsi"/>
        </w:rPr>
        <w:t xml:space="preserve">, 2022.  We also welcome conversations at the annual conference of Academy of International Business in Miami during July 6-9. </w:t>
      </w:r>
    </w:p>
    <w:p w14:paraId="64557DC3" w14:textId="31A19369" w:rsidR="001B5888" w:rsidRPr="004F7F53" w:rsidRDefault="001B5888" w:rsidP="001B5888">
      <w:pPr>
        <w:rPr>
          <w:rFonts w:cstheme="minorHAnsi"/>
        </w:rPr>
      </w:pPr>
    </w:p>
    <w:p w14:paraId="17B9EF7F" w14:textId="77777777" w:rsidR="001B5888" w:rsidRPr="004F7F53" w:rsidRDefault="001B5888">
      <w:pPr>
        <w:rPr>
          <w:rFonts w:cstheme="minorHAnsi"/>
        </w:rPr>
      </w:pPr>
    </w:p>
    <w:sectPr w:rsidR="001B5888" w:rsidRPr="004F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7D"/>
    <w:rsid w:val="00054716"/>
    <w:rsid w:val="00070AC8"/>
    <w:rsid w:val="000976B6"/>
    <w:rsid w:val="000D7744"/>
    <w:rsid w:val="000F317C"/>
    <w:rsid w:val="001275B6"/>
    <w:rsid w:val="001B5888"/>
    <w:rsid w:val="001D54A8"/>
    <w:rsid w:val="001E77C4"/>
    <w:rsid w:val="001F6594"/>
    <w:rsid w:val="002052FF"/>
    <w:rsid w:val="00207CF5"/>
    <w:rsid w:val="00261523"/>
    <w:rsid w:val="00285FD0"/>
    <w:rsid w:val="002A1523"/>
    <w:rsid w:val="00301F97"/>
    <w:rsid w:val="003942A1"/>
    <w:rsid w:val="0043545F"/>
    <w:rsid w:val="00476EB3"/>
    <w:rsid w:val="004A1273"/>
    <w:rsid w:val="004E4305"/>
    <w:rsid w:val="004F7F53"/>
    <w:rsid w:val="00656F11"/>
    <w:rsid w:val="00660884"/>
    <w:rsid w:val="00690C3A"/>
    <w:rsid w:val="00700AC3"/>
    <w:rsid w:val="007C2312"/>
    <w:rsid w:val="008114FD"/>
    <w:rsid w:val="008530BF"/>
    <w:rsid w:val="0087302B"/>
    <w:rsid w:val="008A2975"/>
    <w:rsid w:val="008A4515"/>
    <w:rsid w:val="008D5941"/>
    <w:rsid w:val="008D6683"/>
    <w:rsid w:val="008E4EB5"/>
    <w:rsid w:val="009E79B2"/>
    <w:rsid w:val="00C024E7"/>
    <w:rsid w:val="00D059BE"/>
    <w:rsid w:val="00D13271"/>
    <w:rsid w:val="00D1772C"/>
    <w:rsid w:val="00D320B0"/>
    <w:rsid w:val="00D5522C"/>
    <w:rsid w:val="00D612F2"/>
    <w:rsid w:val="00D736F4"/>
    <w:rsid w:val="00DB71D7"/>
    <w:rsid w:val="00E1487C"/>
    <w:rsid w:val="00E6346B"/>
    <w:rsid w:val="00E71E62"/>
    <w:rsid w:val="00E97A8C"/>
    <w:rsid w:val="00EA7213"/>
    <w:rsid w:val="00EC6B32"/>
    <w:rsid w:val="00F03494"/>
    <w:rsid w:val="00F1387D"/>
    <w:rsid w:val="00F82BA4"/>
    <w:rsid w:val="00F8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5DE3"/>
  <w15:chartTrackingRefBased/>
  <w15:docId w15:val="{DB12DE1E-2679-4DDA-9FAF-E3E2669E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87D"/>
    <w:rPr>
      <w:color w:val="0563C1" w:themeColor="hyperlink"/>
      <w:u w:val="single"/>
    </w:rPr>
  </w:style>
  <w:style w:type="character" w:customStyle="1" w:styleId="UnresolvedMention1">
    <w:name w:val="Unresolved Mention1"/>
    <w:basedOn w:val="DefaultParagraphFont"/>
    <w:uiPriority w:val="99"/>
    <w:semiHidden/>
    <w:unhideWhenUsed/>
    <w:rsid w:val="00F1387D"/>
    <w:rPr>
      <w:color w:val="605E5C"/>
      <w:shd w:val="clear" w:color="auto" w:fill="E1DFDD"/>
    </w:rPr>
  </w:style>
  <w:style w:type="paragraph" w:styleId="Revision">
    <w:name w:val="Revision"/>
    <w:hidden/>
    <w:uiPriority w:val="99"/>
    <w:semiHidden/>
    <w:rsid w:val="00D736F4"/>
    <w:pPr>
      <w:spacing w:after="0" w:line="240" w:lineRule="auto"/>
    </w:pPr>
  </w:style>
  <w:style w:type="character" w:styleId="UnresolvedMention">
    <w:name w:val="Unresolved Mention"/>
    <w:basedOn w:val="DefaultParagraphFont"/>
    <w:uiPriority w:val="99"/>
    <w:semiHidden/>
    <w:unhideWhenUsed/>
    <w:rsid w:val="00D55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3488">
      <w:bodyDiv w:val="1"/>
      <w:marLeft w:val="0"/>
      <w:marRight w:val="0"/>
      <w:marTop w:val="0"/>
      <w:marBottom w:val="0"/>
      <w:divBdr>
        <w:top w:val="none" w:sz="0" w:space="0" w:color="auto"/>
        <w:left w:val="none" w:sz="0" w:space="0" w:color="auto"/>
        <w:bottom w:val="none" w:sz="0" w:space="0" w:color="auto"/>
        <w:right w:val="none" w:sz="0" w:space="0" w:color="auto"/>
      </w:divBdr>
    </w:div>
    <w:div w:id="12029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avusgil@gsu.edu" TargetMode="External"/><Relationship Id="rId3" Type="http://schemas.openxmlformats.org/officeDocument/2006/relationships/webSettings" Target="webSettings.xml"/><Relationship Id="rId7" Type="http://schemas.openxmlformats.org/officeDocument/2006/relationships/hyperlink" Target="https://academicjobsonline.org/ajo/jobs/219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binson.gsu.edu" TargetMode="External"/><Relationship Id="rId5" Type="http://schemas.openxmlformats.org/officeDocument/2006/relationships/hyperlink" Target="https://ciber.robinson.gsu.edu/" TargetMode="External"/><Relationship Id="rId10" Type="http://schemas.openxmlformats.org/officeDocument/2006/relationships/theme" Target="theme/theme1.xml"/><Relationship Id="rId4" Type="http://schemas.openxmlformats.org/officeDocument/2006/relationships/hyperlink" Target="https://robinson.gsu.edu/academic-departments/international-busin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Cavusgil</dc:creator>
  <cp:keywords/>
  <dc:description/>
  <cp:lastModifiedBy>J Mack Robinson College of Business</cp:lastModifiedBy>
  <cp:revision>10</cp:revision>
  <dcterms:created xsi:type="dcterms:W3CDTF">2022-04-22T01:06:00Z</dcterms:created>
  <dcterms:modified xsi:type="dcterms:W3CDTF">2022-06-17T11:33:00Z</dcterms:modified>
</cp:coreProperties>
</file>