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79936" w14:textId="09ED2B75" w:rsidR="00E27B58" w:rsidRDefault="00E27B58" w:rsidP="004E3C8E">
      <w:pPr>
        <w:pStyle w:val="Title"/>
      </w:pPr>
      <w:r>
        <w:rPr>
          <w:noProof/>
        </w:rPr>
        <w:drawing>
          <wp:inline distT="0" distB="0" distL="0" distR="0" wp14:anchorId="6AA8DB34" wp14:editId="6AEE4077">
            <wp:extent cx="2377044" cy="124206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80421" cy="124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82EEF" w14:textId="77777777" w:rsidR="00B41D7C" w:rsidRDefault="00B41D7C" w:rsidP="009942D4">
      <w:pPr>
        <w:spacing w:after="0"/>
        <w:jc w:val="center"/>
      </w:pPr>
    </w:p>
    <w:p w14:paraId="3FD26DE8" w14:textId="5F64A0C2" w:rsidR="009942D4" w:rsidRPr="00E47973" w:rsidRDefault="009942D4" w:rsidP="009942D4">
      <w:pPr>
        <w:spacing w:after="0"/>
        <w:jc w:val="center"/>
      </w:pPr>
      <w:r w:rsidRPr="00E47973">
        <w:t>Academic Workshop</w:t>
      </w:r>
      <w:r>
        <w:t>s</w:t>
      </w:r>
    </w:p>
    <w:p w14:paraId="06CF45F6" w14:textId="65537E3A" w:rsidR="009942D4" w:rsidRPr="00E47973" w:rsidRDefault="009942D4" w:rsidP="009942D4">
      <w:pPr>
        <w:spacing w:after="0"/>
        <w:jc w:val="center"/>
      </w:pPr>
      <w:r w:rsidRPr="00E47973">
        <w:t>In preparation for the December 20</w:t>
      </w:r>
      <w:r>
        <w:t>22</w:t>
      </w:r>
      <w:r w:rsidRPr="00E47973">
        <w:t xml:space="preserve"> Special Issue on</w:t>
      </w:r>
      <w:r>
        <w:t xml:space="preserve"> </w:t>
      </w:r>
      <w:r>
        <w:br/>
      </w:r>
      <w:r w:rsidRPr="00B41D7C">
        <w:rPr>
          <w:rFonts w:cs="Calibri"/>
          <w:b/>
          <w:bCs/>
          <w:sz w:val="28"/>
          <w:szCs w:val="28"/>
        </w:rPr>
        <w:t>Crisis</w:t>
      </w:r>
      <w:r w:rsidR="00AD3B79">
        <w:rPr>
          <w:rFonts w:cs="Calibri"/>
          <w:b/>
          <w:bCs/>
          <w:sz w:val="28"/>
          <w:szCs w:val="28"/>
        </w:rPr>
        <w:t>-</w:t>
      </w:r>
      <w:r w:rsidRPr="00B41D7C">
        <w:rPr>
          <w:rFonts w:cs="Calibri"/>
          <w:b/>
          <w:bCs/>
          <w:sz w:val="28"/>
          <w:szCs w:val="28"/>
        </w:rPr>
        <w:t>Driven Digital Transfo</w:t>
      </w:r>
      <w:r w:rsidR="00B41D7C" w:rsidRPr="00B41D7C">
        <w:rPr>
          <w:rFonts w:cs="Calibri"/>
          <w:b/>
          <w:bCs/>
          <w:sz w:val="28"/>
          <w:szCs w:val="28"/>
        </w:rPr>
        <w:t>rmation</w:t>
      </w:r>
    </w:p>
    <w:p w14:paraId="58BB9853" w14:textId="6F9E0C3B" w:rsidR="009942D4" w:rsidRDefault="009942D4" w:rsidP="009942D4">
      <w:pPr>
        <w:jc w:val="center"/>
        <w:rPr>
          <w:i/>
        </w:rPr>
      </w:pPr>
      <w:r w:rsidRPr="00E47973">
        <w:t>Sponsored by:</w:t>
      </w:r>
      <w:r w:rsidRPr="00E47973">
        <w:br/>
        <w:t xml:space="preserve">The Society for Information Management and </w:t>
      </w:r>
      <w:r w:rsidRPr="003E40A0">
        <w:rPr>
          <w:i/>
        </w:rPr>
        <w:t>MIS Quarterly Executive</w:t>
      </w:r>
    </w:p>
    <w:p w14:paraId="0847761C" w14:textId="77777777" w:rsidR="0042414A" w:rsidRDefault="0042414A" w:rsidP="0042414A"/>
    <w:p w14:paraId="18F26F67" w14:textId="14390170" w:rsidR="0042414A" w:rsidRPr="00E47973" w:rsidRDefault="0042414A" w:rsidP="0042414A">
      <w:r w:rsidRPr="00E47973">
        <w:t>You can submit to one of 2 workshops</w:t>
      </w:r>
      <w:r>
        <w:t xml:space="preserve">.  We will have virtual options, and times may change.  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3606"/>
        <w:gridCol w:w="2195"/>
        <w:gridCol w:w="2984"/>
      </w:tblGrid>
      <w:tr w:rsidR="009942D4" w:rsidRPr="00E47973" w14:paraId="2CD6802E" w14:textId="77777777" w:rsidTr="00390DE2">
        <w:tc>
          <w:tcPr>
            <w:tcW w:w="3606" w:type="dxa"/>
          </w:tcPr>
          <w:p w14:paraId="2FCF9D91" w14:textId="6C87E0D4" w:rsidR="009942D4" w:rsidRPr="00E47973" w:rsidRDefault="009942D4" w:rsidP="00390DE2"/>
        </w:tc>
        <w:tc>
          <w:tcPr>
            <w:tcW w:w="2195" w:type="dxa"/>
          </w:tcPr>
          <w:p w14:paraId="4ADC8F5A" w14:textId="77777777" w:rsidR="009942D4" w:rsidRPr="00E47973" w:rsidRDefault="009942D4" w:rsidP="00390DE2">
            <w:r w:rsidRPr="00E47973">
              <w:t>ICIS</w:t>
            </w:r>
          </w:p>
        </w:tc>
        <w:tc>
          <w:tcPr>
            <w:tcW w:w="2984" w:type="dxa"/>
          </w:tcPr>
          <w:p w14:paraId="0A745B12" w14:textId="77777777" w:rsidR="009942D4" w:rsidRPr="00E47973" w:rsidRDefault="009942D4" w:rsidP="00390DE2">
            <w:r w:rsidRPr="00E47973">
              <w:t>HICSS</w:t>
            </w:r>
          </w:p>
        </w:tc>
      </w:tr>
      <w:tr w:rsidR="009942D4" w:rsidRPr="00E47973" w14:paraId="629BCD04" w14:textId="77777777" w:rsidTr="00390DE2">
        <w:tc>
          <w:tcPr>
            <w:tcW w:w="3606" w:type="dxa"/>
          </w:tcPr>
          <w:p w14:paraId="3C0038DB" w14:textId="77777777" w:rsidR="009942D4" w:rsidRPr="00E47973" w:rsidRDefault="009942D4" w:rsidP="00390DE2">
            <w:r w:rsidRPr="00E47973">
              <w:t>Location:</w:t>
            </w:r>
          </w:p>
        </w:tc>
        <w:tc>
          <w:tcPr>
            <w:tcW w:w="2195" w:type="dxa"/>
          </w:tcPr>
          <w:p w14:paraId="6F9202B8" w14:textId="7601B154" w:rsidR="009942D4" w:rsidRPr="00E47973" w:rsidRDefault="009942D4" w:rsidP="00390DE2">
            <w:r>
              <w:t>Austin, TX</w:t>
            </w:r>
          </w:p>
        </w:tc>
        <w:tc>
          <w:tcPr>
            <w:tcW w:w="2984" w:type="dxa"/>
          </w:tcPr>
          <w:p w14:paraId="4F7F52E4" w14:textId="77777777" w:rsidR="009942D4" w:rsidRPr="00E47973" w:rsidRDefault="009942D4" w:rsidP="00390DE2">
            <w:r w:rsidRPr="00E47973">
              <w:t>Hawaii, USA</w:t>
            </w:r>
          </w:p>
        </w:tc>
      </w:tr>
      <w:tr w:rsidR="009942D4" w:rsidRPr="00E47973" w14:paraId="7403A38B" w14:textId="77777777" w:rsidTr="00390DE2">
        <w:tc>
          <w:tcPr>
            <w:tcW w:w="3606" w:type="dxa"/>
          </w:tcPr>
          <w:p w14:paraId="0E150AA4" w14:textId="77777777" w:rsidR="009942D4" w:rsidRPr="00E47973" w:rsidRDefault="009942D4" w:rsidP="00390DE2">
            <w:r w:rsidRPr="00E47973">
              <w:t>Date:</w:t>
            </w:r>
          </w:p>
        </w:tc>
        <w:tc>
          <w:tcPr>
            <w:tcW w:w="2195" w:type="dxa"/>
          </w:tcPr>
          <w:p w14:paraId="0F0FF87C" w14:textId="21578928" w:rsidR="009942D4" w:rsidRPr="00E47973" w:rsidRDefault="009942D4" w:rsidP="009942D4">
            <w:r w:rsidRPr="00E47973">
              <w:t xml:space="preserve">Saturday, </w:t>
            </w:r>
            <w:r>
              <w:br/>
            </w:r>
            <w:r w:rsidRPr="00E47973">
              <w:t>December 1</w:t>
            </w:r>
            <w:r>
              <w:t>1</w:t>
            </w:r>
            <w:r w:rsidRPr="00E47973">
              <w:t>, 20</w:t>
            </w:r>
            <w:r>
              <w:t>22</w:t>
            </w:r>
          </w:p>
        </w:tc>
        <w:tc>
          <w:tcPr>
            <w:tcW w:w="2984" w:type="dxa"/>
          </w:tcPr>
          <w:p w14:paraId="3DD01D5F" w14:textId="7720B80D" w:rsidR="009942D4" w:rsidRPr="00E47973" w:rsidRDefault="009942D4" w:rsidP="009942D4">
            <w:r w:rsidRPr="00E47973">
              <w:t xml:space="preserve">Wednesday, </w:t>
            </w:r>
            <w:r>
              <w:br/>
            </w:r>
            <w:r w:rsidRPr="00E47973">
              <w:t xml:space="preserve">January </w:t>
            </w:r>
            <w:r>
              <w:t>5</w:t>
            </w:r>
            <w:r w:rsidRPr="00E47973">
              <w:t>, 20</w:t>
            </w:r>
            <w:r>
              <w:t>22</w:t>
            </w:r>
            <w:r w:rsidRPr="00E47973">
              <w:t xml:space="preserve">7 </w:t>
            </w:r>
          </w:p>
        </w:tc>
      </w:tr>
      <w:tr w:rsidR="009942D4" w:rsidRPr="00E47973" w14:paraId="24628D9F" w14:textId="77777777" w:rsidTr="00390DE2">
        <w:tc>
          <w:tcPr>
            <w:tcW w:w="3606" w:type="dxa"/>
          </w:tcPr>
          <w:p w14:paraId="4AA60A20" w14:textId="77777777" w:rsidR="009942D4" w:rsidRPr="00E47973" w:rsidRDefault="009942D4" w:rsidP="00390DE2">
            <w:r w:rsidRPr="00E47973">
              <w:t>Time:</w:t>
            </w:r>
          </w:p>
        </w:tc>
        <w:tc>
          <w:tcPr>
            <w:tcW w:w="2195" w:type="dxa"/>
          </w:tcPr>
          <w:p w14:paraId="5EDF4690" w14:textId="77777777" w:rsidR="009942D4" w:rsidRPr="00E47973" w:rsidRDefault="009942D4" w:rsidP="00390DE2">
            <w:r w:rsidRPr="00E47973">
              <w:t>10 am -3pm</w:t>
            </w:r>
          </w:p>
        </w:tc>
        <w:tc>
          <w:tcPr>
            <w:tcW w:w="2984" w:type="dxa"/>
          </w:tcPr>
          <w:p w14:paraId="36A2F375" w14:textId="77777777" w:rsidR="009942D4" w:rsidRPr="00E47973" w:rsidRDefault="009942D4" w:rsidP="00390DE2">
            <w:r w:rsidRPr="00E47973">
              <w:t>1-4 pm</w:t>
            </w:r>
          </w:p>
        </w:tc>
      </w:tr>
    </w:tbl>
    <w:p w14:paraId="336E0369" w14:textId="77777777" w:rsidR="004E3C8E" w:rsidRDefault="004E3C8E" w:rsidP="004E3C8E"/>
    <w:p w14:paraId="7AC931F1" w14:textId="77777777" w:rsidR="004A5669" w:rsidRDefault="004A5669" w:rsidP="004A5669">
      <w:pPr>
        <w:pStyle w:val="Heading1"/>
        <w:rPr>
          <w:bCs/>
          <w:szCs w:val="26"/>
        </w:rPr>
      </w:pPr>
      <w:bookmarkStart w:id="0" w:name="_Hlk53315049"/>
      <w:r>
        <w:rPr>
          <w:szCs w:val="26"/>
        </w:rPr>
        <w:t>Overview</w:t>
      </w:r>
    </w:p>
    <w:p w14:paraId="138DE164" w14:textId="1BBA2ABA" w:rsidR="004A5669" w:rsidRDefault="004A5669" w:rsidP="004A5669">
      <w:pPr>
        <w:jc w:val="both"/>
      </w:pPr>
      <w:r>
        <w:t>Local and global grand challenges such as political unrest, climate change</w:t>
      </w:r>
      <w:r w:rsidR="00330426">
        <w:t>,</w:t>
      </w:r>
      <w:r>
        <w:t xml:space="preserve"> and </w:t>
      </w:r>
      <w:r w:rsidR="00C747FD">
        <w:t xml:space="preserve">financial insecurity </w:t>
      </w:r>
      <w:r>
        <w:t>often create cris</w:t>
      </w:r>
      <w:r w:rsidR="00DC4DAB">
        <w:t>e</w:t>
      </w:r>
      <w:r>
        <w:t>s for businesses</w:t>
      </w:r>
      <w:r w:rsidR="00C747FD">
        <w:t xml:space="preserve">, which can </w:t>
      </w:r>
      <w:r w:rsidR="00DF38F5">
        <w:t>challeng</w:t>
      </w:r>
      <w:r w:rsidR="00C747FD">
        <w:t>e</w:t>
      </w:r>
      <w:r w:rsidR="00DF38F5">
        <w:t>—and sometimes overthrow—the way things are done</w:t>
      </w:r>
      <w:r>
        <w:t xml:space="preserve">. </w:t>
      </w:r>
      <w:r w:rsidR="00DD40CE">
        <w:t>Little guidance exists to help organization</w:t>
      </w:r>
      <w:r w:rsidR="00022C11">
        <w:t xml:space="preserve">al leaders </w:t>
      </w:r>
      <w:r w:rsidR="006E0D6B">
        <w:t xml:space="preserve">and employees </w:t>
      </w:r>
      <w:r w:rsidR="00DD40CE">
        <w:t xml:space="preserve">manage sudden, external shocks to business processes and </w:t>
      </w:r>
      <w:r w:rsidR="00022C11">
        <w:t>even core values</w:t>
      </w:r>
      <w:r w:rsidR="00DD40CE">
        <w:t xml:space="preserve">. </w:t>
      </w:r>
      <w:r w:rsidR="0011080E">
        <w:t xml:space="preserve">For example, </w:t>
      </w:r>
      <w:r w:rsidR="006E0D6B">
        <w:t>what do organization</w:t>
      </w:r>
      <w:r w:rsidR="00287DDB">
        <w:t>s</w:t>
      </w:r>
      <w:r w:rsidR="006E0D6B">
        <w:t xml:space="preserve"> do when a crisis challenges their existing systems, such as how the COVID-19 pandemic and its aftermath have impacted just-in-time inventory, supply chain systems, and employment systems?    H</w:t>
      </w:r>
      <w:r>
        <w:t>ow d</w:t>
      </w:r>
      <w:r w:rsidR="00022C11">
        <w:t xml:space="preserve">o organizations connect employees to </w:t>
      </w:r>
      <w:r w:rsidR="00287DDB">
        <w:t>their</w:t>
      </w:r>
      <w:r w:rsidR="00022C11">
        <w:t xml:space="preserve"> mission and values when </w:t>
      </w:r>
      <w:r w:rsidR="0011080E">
        <w:t xml:space="preserve">many </w:t>
      </w:r>
      <w:r w:rsidR="00022C11">
        <w:t>employees no</w:t>
      </w:r>
      <w:r w:rsidR="0011080E">
        <w:t xml:space="preserve">w work </w:t>
      </w:r>
      <w:r w:rsidR="006E0D6B">
        <w:t>in hybrid enviro</w:t>
      </w:r>
      <w:r w:rsidR="00287DDB">
        <w:t>n</w:t>
      </w:r>
      <w:r w:rsidR="006E0D6B">
        <w:t>ments</w:t>
      </w:r>
      <w:r w:rsidR="00022C11">
        <w:t>?  How do organizations measure the contribution of remote workers without alie</w:t>
      </w:r>
      <w:r w:rsidR="0011080E">
        <w:t xml:space="preserve">nating them? </w:t>
      </w:r>
      <w:r w:rsidR="006B7B0A">
        <w:t xml:space="preserve">While many of these shifts </w:t>
      </w:r>
      <w:r w:rsidR="006E0D6B">
        <w:t>c</w:t>
      </w:r>
      <w:r w:rsidR="006B7B0A">
        <w:t>halleng</w:t>
      </w:r>
      <w:r w:rsidR="00287DDB">
        <w:t>e</w:t>
      </w:r>
      <w:r w:rsidR="006E0D6B">
        <w:t xml:space="preserve"> existing </w:t>
      </w:r>
      <w:r w:rsidR="006B7B0A">
        <w:t>business models, they also represent enormous opport</w:t>
      </w:r>
      <w:r w:rsidR="00FD200A">
        <w:t>u</w:t>
      </w:r>
      <w:r w:rsidR="006B7B0A">
        <w:t>n</w:t>
      </w:r>
      <w:r w:rsidR="00FD200A">
        <w:t>i</w:t>
      </w:r>
      <w:r w:rsidR="006B7B0A">
        <w:t>ties for companies t</w:t>
      </w:r>
      <w:r w:rsidR="00287DDB">
        <w:t>o</w:t>
      </w:r>
      <w:r w:rsidR="006B7B0A">
        <w:t xml:space="preserve"> adapt to meet the needs disruption creates (e.g.</w:t>
      </w:r>
      <w:r w:rsidR="00287DDB">
        <w:t>,</w:t>
      </w:r>
      <w:r w:rsidR="006B7B0A">
        <w:t xml:space="preserve"> Zoom, Instacart, Amazon).</w:t>
      </w:r>
    </w:p>
    <w:p w14:paraId="450C701A" w14:textId="353623FF" w:rsidR="004A5669" w:rsidRDefault="004A5669" w:rsidP="004A5669">
      <w:pPr>
        <w:jc w:val="both"/>
        <w:rPr>
          <w:rFonts w:ascii="Calibri" w:hAnsi="Calibri"/>
        </w:rPr>
      </w:pPr>
      <w:r>
        <w:t xml:space="preserve">Navigating these changing societal dynamics </w:t>
      </w:r>
      <w:r w:rsidR="00330426">
        <w:t>forces</w:t>
      </w:r>
      <w:r>
        <w:t xml:space="preserve"> organizations to reinvent how they interact with their customers, employees, and other stakeholders. Many of these reinvention efforts fall under the broad umbrella of digital transformation. Digital transformation is a process that aims to improve organization</w:t>
      </w:r>
      <w:r w:rsidR="00B22B07">
        <w:t>s</w:t>
      </w:r>
      <w:r>
        <w:t xml:space="preserve"> by triggering significant changes to </w:t>
      </w:r>
      <w:r w:rsidR="00287DDB">
        <w:t>their</w:t>
      </w:r>
      <w:r>
        <w:t xml:space="preserve"> properties through </w:t>
      </w:r>
      <w:r>
        <w:lastRenderedPageBreak/>
        <w:t>combinations of information, computing, communication, and connectivity technologies (Vial 2019, p. 118). </w:t>
      </w:r>
      <w:r w:rsidR="00DF38F5">
        <w:t>Due to its potentially immense organizational impact,  d</w:t>
      </w:r>
      <w:r>
        <w:t>igital transformation has been one of management’s top priorities over the past several years (Society for Information Management 2019)</w:t>
      </w:r>
      <w:r w:rsidR="00330426">
        <w:t>. T</w:t>
      </w:r>
      <w:r>
        <w:t>he COVID-19 cris</w:t>
      </w:r>
      <w:r w:rsidR="00287DDB">
        <w:t>i</w:t>
      </w:r>
      <w:r>
        <w:t>s impressed a dramatic acceleration to it.</w:t>
      </w:r>
    </w:p>
    <w:p w14:paraId="093566D2" w14:textId="514383EF" w:rsidR="004A5669" w:rsidRDefault="004A5669" w:rsidP="004A5669">
      <w:pPr>
        <w:jc w:val="both"/>
        <w:rPr>
          <w:rStyle w:val="apple-converted-space"/>
          <w:rFonts w:eastAsia="Times New Roman"/>
        </w:rPr>
      </w:pPr>
      <w:r>
        <w:t xml:space="preserve">The purpose of this special issue is to explore </w:t>
      </w:r>
      <w:r w:rsidR="006E0D6B">
        <w:t>case studies that illustrate the interplay of crisis and digital transformation.  For example</w:t>
      </w:r>
      <w:r w:rsidR="00287DDB">
        <w:t>,</w:t>
      </w:r>
      <w:r w:rsidR="006E0D6B">
        <w:t xml:space="preserve"> how do previous digital transformation efforts help a</w:t>
      </w:r>
      <w:r w:rsidR="00287DDB">
        <w:t>n</w:t>
      </w:r>
      <w:r w:rsidR="006E0D6B">
        <w:t xml:space="preserve"> organization respond to a crisis</w:t>
      </w:r>
      <w:r w:rsidR="00287DDB">
        <w:t>,</w:t>
      </w:r>
      <w:r w:rsidR="006E0D6B">
        <w:t xml:space="preserve"> and how does a crisis impact a</w:t>
      </w:r>
      <w:r w:rsidR="00287DDB">
        <w:t>n</w:t>
      </w:r>
      <w:r w:rsidR="006E0D6B">
        <w:t xml:space="preserve"> organization’s digital transformation efforts.  Studies need to highlight organization’s use of </w:t>
      </w:r>
      <w:r>
        <w:t>SMACIT technologies</w:t>
      </w:r>
      <w:r w:rsidR="00DF38F5">
        <w:t xml:space="preserve"> or </w:t>
      </w:r>
      <w:r>
        <w:t xml:space="preserve">technologies using social, mobile, analytics,  </w:t>
      </w:r>
      <w:r w:rsidR="0067597E">
        <w:t>cloud,</w:t>
      </w:r>
      <w:r w:rsidR="00FD200A">
        <w:t xml:space="preserve"> </w:t>
      </w:r>
      <w:r>
        <w:t xml:space="preserve">and the Internet of Things (Vial 2019). </w:t>
      </w:r>
    </w:p>
    <w:p w14:paraId="4B54148C" w14:textId="77777777" w:rsidR="004A5669" w:rsidRDefault="004A5669" w:rsidP="00330426">
      <w:pPr>
        <w:pStyle w:val="Heading1"/>
      </w:pPr>
      <w:r>
        <w:t> Possible Research Topics</w:t>
      </w:r>
    </w:p>
    <w:p w14:paraId="4B2F426C" w14:textId="099A7E7F" w:rsidR="00DD40CE" w:rsidRDefault="00DD40CE" w:rsidP="004A5669">
      <w:pPr>
        <w:pStyle w:val="ListParagraph"/>
        <w:numPr>
          <w:ilvl w:val="0"/>
          <w:numId w:val="39"/>
        </w:numPr>
      </w:pPr>
      <w:r>
        <w:t>Digital Workforce</w:t>
      </w:r>
    </w:p>
    <w:p w14:paraId="281673CE" w14:textId="5972DD6E" w:rsidR="00B734DA" w:rsidRDefault="00B734DA" w:rsidP="00B734DA">
      <w:pPr>
        <w:pStyle w:val="ListParagraph"/>
        <w:numPr>
          <w:ilvl w:val="1"/>
          <w:numId w:val="39"/>
        </w:numPr>
      </w:pPr>
      <w:r>
        <w:t>How do organizations and their employees operate in a hybrid work environment, and what new skills are necessary?</w:t>
      </w:r>
    </w:p>
    <w:p w14:paraId="284E3F04" w14:textId="49995A08" w:rsidR="00B734DA" w:rsidRDefault="00B734DA" w:rsidP="00B734DA">
      <w:pPr>
        <w:pStyle w:val="ListParagraph"/>
        <w:numPr>
          <w:ilvl w:val="1"/>
          <w:numId w:val="39"/>
        </w:numPr>
      </w:pPr>
      <w:r>
        <w:t xml:space="preserve">How is digital surveillance changing the nature of work?  Case of organizations using digital surveillance and the impacts on the firm </w:t>
      </w:r>
      <w:r w:rsidR="00AD3B79">
        <w:t xml:space="preserve">or </w:t>
      </w:r>
      <w:r>
        <w:t xml:space="preserve">its employees. </w:t>
      </w:r>
      <w:r w:rsidRPr="00DD40CE">
        <w:t xml:space="preserve"> </w:t>
      </w:r>
    </w:p>
    <w:p w14:paraId="062EF9C9" w14:textId="1B1FC438" w:rsidR="006E0D6B" w:rsidRDefault="00B734DA" w:rsidP="00DD4523">
      <w:pPr>
        <w:pStyle w:val="ListParagraph"/>
        <w:numPr>
          <w:ilvl w:val="1"/>
          <w:numId w:val="39"/>
        </w:numPr>
      </w:pPr>
      <w:r>
        <w:t>How does crisis change employees’ value</w:t>
      </w:r>
      <w:r w:rsidR="00AD3B79">
        <w:t>s</w:t>
      </w:r>
      <w:r>
        <w:t xml:space="preserve">, and what impact does crisis have on an organization’s ability to attract and retain workers?  </w:t>
      </w:r>
      <w:r w:rsidR="006E0D6B">
        <w:t xml:space="preserve">How has the COVID-19 pandemic and the resulting “you only live once economy” impacted work and the relationships between employees and their organization? </w:t>
      </w:r>
    </w:p>
    <w:p w14:paraId="2FFC10AC" w14:textId="77777777" w:rsidR="006E0D6B" w:rsidRDefault="006E0D6B" w:rsidP="006E0D6B">
      <w:pPr>
        <w:pStyle w:val="ListParagraph"/>
        <w:numPr>
          <w:ilvl w:val="1"/>
          <w:numId w:val="39"/>
        </w:numPr>
      </w:pPr>
      <w:r>
        <w:t>Studies on the unbundling of work</w:t>
      </w:r>
      <w:r w:rsidRPr="003C5F94">
        <w:t xml:space="preserve"> from employment</w:t>
      </w:r>
      <w:r>
        <w:t xml:space="preserve">. A trend sometimes referred to as </w:t>
      </w:r>
      <w:r w:rsidRPr="003C5F94">
        <w:t>the passion economy</w:t>
      </w:r>
      <w:r>
        <w:t xml:space="preserve"> </w:t>
      </w:r>
      <w:r>
        <w:fldChar w:fldCharType="begin"/>
      </w:r>
      <w:r>
        <w:instrText xml:space="preserve"> ADDIN ZOTERO_ITEM CSL_CITATION {"citationID":"jOBRyorN","properties":{"formattedCitation":"(Jin 2019)","plainCitation":"(Jin 2019)","noteIndex":0},"citationItems":[{"id":6931,"uris":["http://zotero.org/groups/2546753/items/QGWSNR87"],"uri":["http://zotero.org/groups/2546753/items/QGWSNR87"],"itemData":{"id":6931,"type":"webpage","abstract":"On new creator platforms, individuality is a feature, not a bug.","container-title":"Andreessen Horowitz","language":"en-US","note":"section: marketplaces","title":"The Passion Economy and the Future of Work","URL":"https://a16z.com/2019/10/08/passion-economy/","author":[{"family":"Jin","given":"Li"}],"accessed":{"date-parts":[["2020",10,11]]},"issued":{"date-parts":[["2019",10,8]]}}}],"schema":"https://github.com/citation-style-language/schema/raw/master/csl-citation.json"} </w:instrText>
      </w:r>
      <w:r>
        <w:fldChar w:fldCharType="separate"/>
      </w:r>
      <w:r w:rsidRPr="004A5669">
        <w:t>(Jin 2019)</w:t>
      </w:r>
      <w:r>
        <w:fldChar w:fldCharType="end"/>
      </w:r>
      <w:r>
        <w:t>.</w:t>
      </w:r>
    </w:p>
    <w:p w14:paraId="4451333B" w14:textId="3E4BC031" w:rsidR="00DD40CE" w:rsidRDefault="00287DDB" w:rsidP="004A5669">
      <w:pPr>
        <w:pStyle w:val="ListParagraph"/>
        <w:numPr>
          <w:ilvl w:val="0"/>
          <w:numId w:val="39"/>
        </w:numPr>
      </w:pPr>
      <w:r>
        <w:t>T</w:t>
      </w:r>
      <w:r w:rsidR="00DD40CE">
        <w:t>echnolog</w:t>
      </w:r>
      <w:r>
        <w:t>y</w:t>
      </w:r>
    </w:p>
    <w:p w14:paraId="3ED12FF1" w14:textId="1BAEDFB4" w:rsidR="00DD40CE" w:rsidRDefault="00DD40CE" w:rsidP="008E484F">
      <w:pPr>
        <w:pStyle w:val="ListParagraph"/>
        <w:numPr>
          <w:ilvl w:val="1"/>
          <w:numId w:val="39"/>
        </w:numPr>
      </w:pPr>
      <w:r>
        <w:t xml:space="preserve">Significant challenges like global working or pandemics are likely to intensify the existing shift toward </w:t>
      </w:r>
      <w:r w:rsidR="00224A3F">
        <w:t xml:space="preserve">work </w:t>
      </w:r>
      <w:r>
        <w:t xml:space="preserve">automation. </w:t>
      </w:r>
      <w:r w:rsidR="004A5669" w:rsidRPr="003C5F94">
        <w:t>What does the future of work look like for digital workers</w:t>
      </w:r>
      <w:r w:rsidR="004A5669">
        <w:t xml:space="preserve"> both within existing organizations and as independent</w:t>
      </w:r>
      <w:r w:rsidR="00224A3F">
        <w:t xml:space="preserve"> contractors</w:t>
      </w:r>
      <w:r w:rsidR="004A5669">
        <w:t xml:space="preserve">? </w:t>
      </w:r>
    </w:p>
    <w:p w14:paraId="18DC3B1B" w14:textId="10E92E9D" w:rsidR="00DD40CE" w:rsidRDefault="00DD40CE" w:rsidP="0046772A">
      <w:pPr>
        <w:pStyle w:val="ListParagraph"/>
        <w:numPr>
          <w:ilvl w:val="1"/>
          <w:numId w:val="39"/>
        </w:numPr>
      </w:pPr>
      <w:r>
        <w:t>What role do</w:t>
      </w:r>
      <w:r w:rsidR="00224A3F">
        <w:t xml:space="preserve"> digital technologies </w:t>
      </w:r>
      <w:r>
        <w:t>play in m</w:t>
      </w:r>
      <w:r w:rsidR="00287DDB">
        <w:t>anaging the challenges associated with business operations in a crisis more efficiently or effectively</w:t>
      </w:r>
      <w:r>
        <w:t>?</w:t>
      </w:r>
    </w:p>
    <w:p w14:paraId="406CDF43" w14:textId="4AC9DAC0" w:rsidR="00287DDB" w:rsidRDefault="00287DDB" w:rsidP="008D03B8">
      <w:pPr>
        <w:pStyle w:val="ListParagraph"/>
        <w:numPr>
          <w:ilvl w:val="1"/>
          <w:numId w:val="39"/>
        </w:numPr>
      </w:pPr>
      <w:r>
        <w:t xml:space="preserve">Studies of how a crisis challenged a firms’ existing technologies and logic and how the firm worked around the challenges  </w:t>
      </w:r>
    </w:p>
    <w:p w14:paraId="615E8C8F" w14:textId="194EA041" w:rsidR="00DD40CE" w:rsidRDefault="00DD40CE" w:rsidP="00DD40CE">
      <w:pPr>
        <w:pStyle w:val="ListParagraph"/>
        <w:numPr>
          <w:ilvl w:val="0"/>
          <w:numId w:val="39"/>
        </w:numPr>
      </w:pPr>
      <w:r>
        <w:t>External Forces on Business Operations</w:t>
      </w:r>
    </w:p>
    <w:p w14:paraId="03433DCB" w14:textId="77777777" w:rsidR="00DD40CE" w:rsidRDefault="00DD40CE" w:rsidP="008E484F">
      <w:pPr>
        <w:pStyle w:val="ListParagraph"/>
        <w:numPr>
          <w:ilvl w:val="1"/>
          <w:numId w:val="39"/>
        </w:numPr>
      </w:pPr>
      <w:r>
        <w:t>How does responding to a crisis change traditional information systems development processes?</w:t>
      </w:r>
    </w:p>
    <w:p w14:paraId="45A6412E" w14:textId="5CEDEE83" w:rsidR="00DD40CE" w:rsidRDefault="00DD40CE" w:rsidP="008E484F">
      <w:pPr>
        <w:pStyle w:val="ListParagraph"/>
        <w:numPr>
          <w:ilvl w:val="1"/>
          <w:numId w:val="39"/>
        </w:numPr>
      </w:pPr>
      <w:r>
        <w:t>How have pandemics and other environmental shocks to organizations influence business operations?</w:t>
      </w:r>
    </w:p>
    <w:p w14:paraId="71A42C82" w14:textId="4CB21D7B" w:rsidR="00DD40CE" w:rsidRDefault="00DD40CE" w:rsidP="004A5669">
      <w:pPr>
        <w:pStyle w:val="ListParagraph"/>
        <w:numPr>
          <w:ilvl w:val="0"/>
          <w:numId w:val="39"/>
        </w:numPr>
      </w:pPr>
      <w:r>
        <w:t xml:space="preserve">Facilitating Digital Transformation </w:t>
      </w:r>
      <w:r w:rsidR="006E4AD8">
        <w:t>and</w:t>
      </w:r>
      <w:r>
        <w:t xml:space="preserve"> its Impact</w:t>
      </w:r>
    </w:p>
    <w:p w14:paraId="59080F4F" w14:textId="55071005" w:rsidR="004A5669" w:rsidRDefault="004A5669" w:rsidP="008E484F">
      <w:pPr>
        <w:pStyle w:val="ListParagraph"/>
        <w:numPr>
          <w:ilvl w:val="1"/>
          <w:numId w:val="39"/>
        </w:numPr>
      </w:pPr>
      <w:r>
        <w:t xml:space="preserve">How are grand challenges such as a pandemic or climate change impacting </w:t>
      </w:r>
      <w:r w:rsidR="00224A3F">
        <w:t>organizati</w:t>
      </w:r>
      <w:r w:rsidR="006E0D6B">
        <w:t>o</w:t>
      </w:r>
      <w:r w:rsidR="00224A3F">
        <w:t>ns</w:t>
      </w:r>
      <w:r>
        <w:t>’ efforts to innovate new digital products, service</w:t>
      </w:r>
      <w:r w:rsidR="00330426">
        <w:t>s,</w:t>
      </w:r>
      <w:r>
        <w:t xml:space="preserve"> and busine</w:t>
      </w:r>
      <w:r w:rsidR="00330426">
        <w:t>s</w:t>
      </w:r>
      <w:r>
        <w:t>s models?</w:t>
      </w:r>
    </w:p>
    <w:p w14:paraId="6136520B" w14:textId="77777777" w:rsidR="006E0D6B" w:rsidRDefault="00224A3F" w:rsidP="00224A3F">
      <w:pPr>
        <w:pStyle w:val="ListParagraph"/>
        <w:numPr>
          <w:ilvl w:val="1"/>
          <w:numId w:val="39"/>
        </w:numPr>
      </w:pPr>
      <w:r>
        <w:t>Case studies of digital transformation and its impact</w:t>
      </w:r>
    </w:p>
    <w:p w14:paraId="10177F8D" w14:textId="7AA964FA" w:rsidR="00DD40CE" w:rsidRDefault="00DD40CE" w:rsidP="00DD40CE">
      <w:pPr>
        <w:pStyle w:val="ListParagraph"/>
        <w:numPr>
          <w:ilvl w:val="0"/>
          <w:numId w:val="39"/>
        </w:numPr>
      </w:pPr>
      <w:r>
        <w:t>Outcomes of Crisis-driven Digital Transformation</w:t>
      </w:r>
    </w:p>
    <w:p w14:paraId="68973933" w14:textId="01B7504F" w:rsidR="00DD40CE" w:rsidRDefault="00287DDB" w:rsidP="00DD40CE">
      <w:pPr>
        <w:pStyle w:val="ListParagraph"/>
        <w:numPr>
          <w:ilvl w:val="1"/>
          <w:numId w:val="39"/>
        </w:numPr>
      </w:pPr>
      <w:r>
        <w:t>Studies c</w:t>
      </w:r>
      <w:r w:rsidR="00DD40CE">
        <w:t xml:space="preserve">omparing and contrasting how grand challenges boost some digital efforts and threaten others? </w:t>
      </w:r>
    </w:p>
    <w:p w14:paraId="2586A5CB" w14:textId="371B779B" w:rsidR="00DD40CE" w:rsidRDefault="00DD40CE" w:rsidP="008E484F">
      <w:pPr>
        <w:pStyle w:val="ListParagraph"/>
        <w:numPr>
          <w:ilvl w:val="1"/>
          <w:numId w:val="39"/>
        </w:numPr>
      </w:pPr>
      <w:r>
        <w:lastRenderedPageBreak/>
        <w:t>What are the security implications of sudden shifts in business operations due to external forces?</w:t>
      </w:r>
    </w:p>
    <w:p w14:paraId="33C846E8" w14:textId="15A2DE67" w:rsidR="00DD40CE" w:rsidRDefault="00DD40CE" w:rsidP="008E484F">
      <w:pPr>
        <w:pStyle w:val="ListParagraph"/>
        <w:numPr>
          <w:ilvl w:val="1"/>
          <w:numId w:val="39"/>
        </w:numPr>
      </w:pPr>
      <w:r>
        <w:t>The need for rapid assessment in times of crisis create</w:t>
      </w:r>
      <w:r w:rsidR="008E484F">
        <w:t>s</w:t>
      </w:r>
      <w:r>
        <w:t xml:space="preserve"> challenges </w:t>
      </w:r>
      <w:r w:rsidR="008E484F">
        <w:t>i</w:t>
      </w:r>
      <w:r>
        <w:t xml:space="preserve">n measuring the effectiveness of digital transformation. How do organizations measure </w:t>
      </w:r>
      <w:r w:rsidR="008E484F">
        <w:t xml:space="preserve">the </w:t>
      </w:r>
      <w:r>
        <w:t>impact of digital transformation in times of high uncertainty and time constraints?</w:t>
      </w:r>
    </w:p>
    <w:p w14:paraId="0964DA81" w14:textId="74A0173A" w:rsidR="00DD40CE" w:rsidRDefault="00DD40CE" w:rsidP="008E484F">
      <w:pPr>
        <w:pStyle w:val="ListParagraph"/>
        <w:numPr>
          <w:ilvl w:val="1"/>
          <w:numId w:val="39"/>
        </w:numPr>
      </w:pPr>
      <w:r>
        <w:t>Impact of crisis-driven digital transformation on organizational decision</w:t>
      </w:r>
      <w:r w:rsidR="00287DDB">
        <w:t>-</w:t>
      </w:r>
      <w:r>
        <w:t>making efficiency or effectiveness?</w:t>
      </w:r>
    </w:p>
    <w:bookmarkEnd w:id="0"/>
    <w:p w14:paraId="069CB12C" w14:textId="77777777" w:rsidR="009942D4" w:rsidRPr="006A0594" w:rsidRDefault="009942D4" w:rsidP="009942D4">
      <w:pPr>
        <w:rPr>
          <w:b/>
        </w:rPr>
      </w:pPr>
      <w:r w:rsidRPr="006A0594">
        <w:rPr>
          <w:b/>
        </w:rPr>
        <w:t>Workshop Deadlines:</w:t>
      </w:r>
    </w:p>
    <w:p w14:paraId="44459B4F" w14:textId="171C5D79" w:rsidR="009942D4" w:rsidRPr="008D4166" w:rsidRDefault="009942D4" w:rsidP="009942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</w:pPr>
      <w:r w:rsidRPr="00934883">
        <w:t xml:space="preserve">Submit an abstract of no more than </w:t>
      </w:r>
      <w:r w:rsidR="00287DDB">
        <w:t>two</w:t>
      </w:r>
      <w:r w:rsidRPr="00934883">
        <w:t xml:space="preserve"> </w:t>
      </w:r>
      <w:r w:rsidRPr="003E40A0">
        <w:t xml:space="preserve">single-­spaced </w:t>
      </w:r>
      <w:r w:rsidRPr="00934883">
        <w:t>pages of text and up to 2 figures</w:t>
      </w:r>
      <w:r>
        <w:t xml:space="preserve">.  We will not count </w:t>
      </w:r>
      <w:r w:rsidRPr="008D4166">
        <w:t xml:space="preserve">figures </w:t>
      </w:r>
      <w:r>
        <w:t>and references in the 2</w:t>
      </w:r>
      <w:r w:rsidRPr="008D4166">
        <w:t>-page</w:t>
      </w:r>
      <w:r>
        <w:t xml:space="preserve"> limit:  </w:t>
      </w:r>
      <w:r w:rsidRPr="006A0594">
        <w:rPr>
          <w:b/>
        </w:rPr>
        <w:t xml:space="preserve">September </w:t>
      </w:r>
      <w:r>
        <w:rPr>
          <w:b/>
        </w:rPr>
        <w:t>15</w:t>
      </w:r>
      <w:r w:rsidRPr="006A0594">
        <w:rPr>
          <w:b/>
        </w:rPr>
        <w:t>, 20</w:t>
      </w:r>
      <w:r>
        <w:rPr>
          <w:b/>
        </w:rPr>
        <w:t>22</w:t>
      </w:r>
    </w:p>
    <w:p w14:paraId="3D63F3A0" w14:textId="5E898C40" w:rsidR="009942D4" w:rsidRDefault="009942D4" w:rsidP="009942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</w:pPr>
      <w:r w:rsidRPr="008D4166">
        <w:t>Notification of workshop acceptance with preliminary editorial feedback</w:t>
      </w:r>
      <w:r>
        <w:t xml:space="preserve">:  </w:t>
      </w:r>
      <w:r w:rsidRPr="006A0594">
        <w:rPr>
          <w:b/>
        </w:rPr>
        <w:t xml:space="preserve">October </w:t>
      </w:r>
      <w:r>
        <w:rPr>
          <w:b/>
        </w:rPr>
        <w:t>31</w:t>
      </w:r>
      <w:r w:rsidRPr="006A0594">
        <w:rPr>
          <w:b/>
        </w:rPr>
        <w:t xml:space="preserve">, </w:t>
      </w:r>
      <w:r>
        <w:rPr>
          <w:b/>
        </w:rPr>
        <w:t>2022</w:t>
      </w:r>
    </w:p>
    <w:p w14:paraId="3E86175E" w14:textId="77777777" w:rsidR="009942D4" w:rsidRDefault="009942D4" w:rsidP="009942D4">
      <w:pPr>
        <w:rPr>
          <w:b/>
        </w:rPr>
      </w:pPr>
    </w:p>
    <w:p w14:paraId="393B4D9C" w14:textId="77777777" w:rsidR="009942D4" w:rsidRDefault="009942D4" w:rsidP="009942D4">
      <w:r w:rsidRPr="006A0594">
        <w:rPr>
          <w:b/>
        </w:rPr>
        <w:t>Special Issue Submission Deadlines:</w:t>
      </w:r>
    </w:p>
    <w:p w14:paraId="331D390F" w14:textId="705301F3" w:rsidR="009942D4" w:rsidRDefault="009942D4" w:rsidP="009942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eastAsiaTheme="minorEastAsia" w:hAnsiTheme="minorHAnsi"/>
          <w:sz w:val="24"/>
          <w:szCs w:val="24"/>
        </w:rPr>
      </w:pPr>
      <w:r>
        <w:t xml:space="preserve">Special Issue full paper submission deadline: </w:t>
      </w:r>
      <w:r>
        <w:rPr>
          <w:b/>
        </w:rPr>
        <w:t>March 1, 2022</w:t>
      </w:r>
    </w:p>
    <w:p w14:paraId="0322B0B2" w14:textId="43F937B7" w:rsidR="009942D4" w:rsidRDefault="009942D4" w:rsidP="009942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Calibri"/>
        </w:rPr>
      </w:pPr>
      <w:r>
        <w:t xml:space="preserve">First editorial review sent to authors: </w:t>
      </w:r>
      <w:r>
        <w:rPr>
          <w:b/>
        </w:rPr>
        <w:t>May 1, 2022</w:t>
      </w:r>
    </w:p>
    <w:p w14:paraId="64E151A3" w14:textId="6D071CB9" w:rsidR="009942D4" w:rsidRDefault="009942D4" w:rsidP="009942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</w:pPr>
      <w:r>
        <w:t xml:space="preserve">Paper resubmission based on editor feedback deadline: </w:t>
      </w:r>
      <w:r>
        <w:rPr>
          <w:b/>
        </w:rPr>
        <w:t>July 1, 2022</w:t>
      </w:r>
    </w:p>
    <w:p w14:paraId="3305C42B" w14:textId="363A961E" w:rsidR="009942D4" w:rsidRDefault="009942D4" w:rsidP="009942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</w:pPr>
      <w:r>
        <w:t>Second editorial review, decision</w:t>
      </w:r>
      <w:r w:rsidR="00287DDB">
        <w:t>,</w:t>
      </w:r>
      <w:r>
        <w:t xml:space="preserve"> and suggestions to authors: </w:t>
      </w:r>
      <w:r>
        <w:rPr>
          <w:b/>
        </w:rPr>
        <w:t>August 1, 2022</w:t>
      </w:r>
      <w:r>
        <w:t xml:space="preserve"> </w:t>
      </w:r>
    </w:p>
    <w:p w14:paraId="7F4369F4" w14:textId="622F7AF3" w:rsidR="009942D4" w:rsidRDefault="009942D4" w:rsidP="009942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</w:pPr>
      <w:r>
        <w:t xml:space="preserve">Final submission of accepted papers deadline: </w:t>
      </w:r>
      <w:r>
        <w:rPr>
          <w:b/>
        </w:rPr>
        <w:t>October 1, 2022</w:t>
      </w:r>
    </w:p>
    <w:p w14:paraId="5844A8A8" w14:textId="03E47368" w:rsidR="009942D4" w:rsidRDefault="009942D4" w:rsidP="009942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</w:pPr>
      <w:r>
        <w:t xml:space="preserve">MISQE publication: </w:t>
      </w:r>
      <w:r>
        <w:rPr>
          <w:b/>
        </w:rPr>
        <w:t>December 2022</w:t>
      </w:r>
    </w:p>
    <w:p w14:paraId="4729D5C0" w14:textId="2AF9F50E" w:rsidR="009942D4" w:rsidRDefault="009942D4" w:rsidP="009942D4"/>
    <w:p w14:paraId="3593977C" w14:textId="6190A747" w:rsidR="009942D4" w:rsidRPr="008D4166" w:rsidRDefault="009942D4" w:rsidP="009942D4">
      <w:pPr>
        <w:rPr>
          <w:b/>
        </w:rPr>
      </w:pPr>
      <w:r w:rsidRPr="008D4166">
        <w:rPr>
          <w:b/>
        </w:rPr>
        <w:t xml:space="preserve">Please </w:t>
      </w:r>
      <w:r>
        <w:rPr>
          <w:b/>
        </w:rPr>
        <w:t>submit your abstract at</w:t>
      </w:r>
      <w:r w:rsidRPr="008D4166">
        <w:rPr>
          <w:b/>
        </w:rPr>
        <w:t>:</w:t>
      </w:r>
    </w:p>
    <w:p w14:paraId="61827905" w14:textId="557756B9" w:rsidR="009942D4" w:rsidRDefault="003C0572" w:rsidP="009942D4">
      <w:hyperlink r:id="rId9" w:history="1">
        <w:r w:rsidR="009942D4" w:rsidRPr="008842FF">
          <w:rPr>
            <w:rStyle w:val="Hyperlink"/>
          </w:rPr>
          <w:t>https://mc.manuscriptcentral.com/misqe</w:t>
        </w:r>
      </w:hyperlink>
    </w:p>
    <w:p w14:paraId="4EE5EB2C" w14:textId="6569AA60" w:rsidR="009942D4" w:rsidRDefault="009942D4" w:rsidP="009942D4">
      <w:r>
        <w:t xml:space="preserve">Direct questions to </w:t>
      </w:r>
      <w:r w:rsidRPr="008D4166">
        <w:t xml:space="preserve">Hope Koch, Baylor University, </w:t>
      </w:r>
      <w:hyperlink r:id="rId10" w:history="1">
        <w:r w:rsidRPr="00157641">
          <w:rPr>
            <w:rStyle w:val="Hyperlink"/>
          </w:rPr>
          <w:t>Hope_Koch@baylor.edu</w:t>
        </w:r>
      </w:hyperlink>
    </w:p>
    <w:p w14:paraId="18D00DEB" w14:textId="77777777" w:rsidR="009942D4" w:rsidRDefault="009942D4" w:rsidP="009942D4">
      <w:pPr>
        <w:rPr>
          <w:b/>
        </w:rPr>
      </w:pPr>
    </w:p>
    <w:p w14:paraId="657BDCCF" w14:textId="44F8D354" w:rsidR="009942D4" w:rsidRPr="009942D4" w:rsidRDefault="009942D4" w:rsidP="0042414A">
      <w:pPr>
        <w:pageBreakBefore/>
        <w:rPr>
          <w:b/>
        </w:rPr>
      </w:pPr>
      <w:r w:rsidRPr="009942D4">
        <w:rPr>
          <w:b/>
        </w:rPr>
        <w:lastRenderedPageBreak/>
        <w:t>The Special Issue co-editors are:</w:t>
      </w:r>
    </w:p>
    <w:p w14:paraId="4C4BC191" w14:textId="77777777" w:rsidR="009942D4" w:rsidRDefault="009942D4" w:rsidP="009942D4">
      <w:pPr>
        <w:tabs>
          <w:tab w:val="left" w:pos="7308"/>
        </w:tabs>
      </w:pPr>
      <w:r w:rsidRPr="00330426">
        <w:rPr>
          <w:b/>
          <w:bCs/>
        </w:rPr>
        <w:t>Paul Di</w:t>
      </w:r>
      <w:r>
        <w:rPr>
          <w:b/>
          <w:bCs/>
        </w:rPr>
        <w:t xml:space="preserve"> </w:t>
      </w:r>
      <w:proofErr w:type="spellStart"/>
      <w:r w:rsidRPr="00330426">
        <w:rPr>
          <w:b/>
          <w:bCs/>
        </w:rPr>
        <w:t>Gangi</w:t>
      </w:r>
      <w:proofErr w:type="spellEnd"/>
      <w:r w:rsidRPr="00330426">
        <w:rPr>
          <w:b/>
          <w:bCs/>
        </w:rPr>
        <w:t>,</w:t>
      </w:r>
      <w:r>
        <w:t xml:space="preserve"> </w:t>
      </w:r>
      <w:proofErr w:type="spellStart"/>
      <w:r>
        <w:t>Collat</w:t>
      </w:r>
      <w:proofErr w:type="spellEnd"/>
      <w:r>
        <w:t xml:space="preserve"> School of Business, University of Alabama at Birmingham, USA, </w:t>
      </w:r>
      <w:hyperlink r:id="rId11" w:history="1">
        <w:r w:rsidRPr="00F649EB">
          <w:rPr>
            <w:rStyle w:val="Hyperlink"/>
          </w:rPr>
          <w:t>pdigangi@uab.edu</w:t>
        </w:r>
      </w:hyperlink>
      <w:r>
        <w:t xml:space="preserve"> </w:t>
      </w:r>
      <w:r>
        <w:tab/>
      </w:r>
    </w:p>
    <w:p w14:paraId="114DB198" w14:textId="77777777" w:rsidR="009942D4" w:rsidRDefault="009942D4" w:rsidP="009942D4">
      <w:pPr>
        <w:tabs>
          <w:tab w:val="left" w:pos="7308"/>
        </w:tabs>
      </w:pPr>
      <w:r w:rsidRPr="00330426">
        <w:rPr>
          <w:b/>
          <w:bCs/>
        </w:rPr>
        <w:t>Rashmi Jain,</w:t>
      </w:r>
      <w:r>
        <w:t xml:space="preserve"> Feliciano School of Business, Montclair University, Montclair, NJ, USA </w:t>
      </w:r>
      <w:hyperlink r:id="rId12" w:history="1">
        <w:r w:rsidRPr="00F649EB">
          <w:rPr>
            <w:rStyle w:val="Hyperlink"/>
          </w:rPr>
          <w:t>jainra@mail.montclair.edu</w:t>
        </w:r>
      </w:hyperlink>
      <w:r>
        <w:t xml:space="preserve"> </w:t>
      </w:r>
      <w:r>
        <w:tab/>
      </w:r>
    </w:p>
    <w:p w14:paraId="6CA2C67E" w14:textId="77777777" w:rsidR="009942D4" w:rsidRDefault="009942D4" w:rsidP="009942D4">
      <w:pPr>
        <w:tabs>
          <w:tab w:val="left" w:pos="7308"/>
        </w:tabs>
      </w:pPr>
      <w:r w:rsidRPr="00330426">
        <w:rPr>
          <w:b/>
          <w:bCs/>
        </w:rPr>
        <w:t>Vess Johnson,</w:t>
      </w:r>
      <w:r>
        <w:t xml:space="preserve"> G. </w:t>
      </w:r>
      <w:proofErr w:type="spellStart"/>
      <w:r>
        <w:t>Brint</w:t>
      </w:r>
      <w:proofErr w:type="spellEnd"/>
      <w:r>
        <w:t xml:space="preserve"> Ryan College of Business, University of North Texas, USA,  </w:t>
      </w:r>
      <w:hyperlink r:id="rId13" w:history="1">
        <w:r>
          <w:rPr>
            <w:rStyle w:val="Hyperlink"/>
          </w:rPr>
          <w:t>vess.johnson@unt.edu</w:t>
        </w:r>
      </w:hyperlink>
      <w:r>
        <w:tab/>
      </w:r>
    </w:p>
    <w:p w14:paraId="3BA5CB68" w14:textId="77777777" w:rsidR="009942D4" w:rsidRPr="00330426" w:rsidRDefault="009942D4" w:rsidP="009942D4">
      <w:r w:rsidRPr="00330426">
        <w:rPr>
          <w:b/>
          <w:bCs/>
        </w:rPr>
        <w:t>Iris Junglas</w:t>
      </w:r>
      <w:r w:rsidRPr="00330426">
        <w:t xml:space="preserve">, School of Business, College of Charleston, USA, junglasia@cofc.edu </w:t>
      </w:r>
    </w:p>
    <w:p w14:paraId="62792387" w14:textId="77777777" w:rsidR="009942D4" w:rsidRDefault="009942D4" w:rsidP="009942D4">
      <w:pPr>
        <w:tabs>
          <w:tab w:val="left" w:pos="7308"/>
        </w:tabs>
      </w:pPr>
      <w:r w:rsidRPr="00DF65DB">
        <w:rPr>
          <w:b/>
          <w:bCs/>
        </w:rPr>
        <w:t>Gerry Kane</w:t>
      </w:r>
      <w:r>
        <w:t xml:space="preserve">, </w:t>
      </w:r>
      <w:proofErr w:type="spellStart"/>
      <w:r>
        <w:t>Caroll</w:t>
      </w:r>
      <w:proofErr w:type="spellEnd"/>
      <w:r>
        <w:t xml:space="preserve"> School of Management, Boston College, USA </w:t>
      </w:r>
      <w:hyperlink r:id="rId14" w:history="1">
        <w:r w:rsidRPr="00F649EB">
          <w:rPr>
            <w:rStyle w:val="Hyperlink"/>
          </w:rPr>
          <w:t>Kanegb@bc.edu</w:t>
        </w:r>
      </w:hyperlink>
      <w:r>
        <w:t xml:space="preserve"> </w:t>
      </w:r>
      <w:r>
        <w:tab/>
      </w:r>
    </w:p>
    <w:p w14:paraId="5C54EE93" w14:textId="77777777" w:rsidR="009942D4" w:rsidRDefault="009942D4" w:rsidP="009942D4">
      <w:pPr>
        <w:tabs>
          <w:tab w:val="left" w:pos="7308"/>
        </w:tabs>
      </w:pPr>
      <w:r w:rsidRPr="00330426">
        <w:rPr>
          <w:b/>
          <w:bCs/>
        </w:rPr>
        <w:t>Hope Koch</w:t>
      </w:r>
      <w:r>
        <w:rPr>
          <w:b/>
          <w:bCs/>
        </w:rPr>
        <w:t xml:space="preserve"> (Coordinating Special Issue Editor)</w:t>
      </w:r>
      <w:r w:rsidRPr="00330426">
        <w:rPr>
          <w:b/>
          <w:bCs/>
        </w:rPr>
        <w:t>,</w:t>
      </w:r>
      <w:r>
        <w:t xml:space="preserve"> Hankamer School of Business, Baylor University, USA, </w:t>
      </w:r>
      <w:hyperlink r:id="rId15" w:history="1">
        <w:r w:rsidRPr="00D4175A">
          <w:rPr>
            <w:rStyle w:val="Hyperlink"/>
          </w:rPr>
          <w:t>Hope_Koch@baylor.edu</w:t>
        </w:r>
      </w:hyperlink>
      <w:r>
        <w:tab/>
      </w:r>
    </w:p>
    <w:p w14:paraId="415152E5" w14:textId="2CB74D9F" w:rsidR="009942D4" w:rsidRDefault="009942D4" w:rsidP="009942D4">
      <w:pPr>
        <w:tabs>
          <w:tab w:val="left" w:pos="7308"/>
        </w:tabs>
      </w:pPr>
      <w:r w:rsidRPr="00330426">
        <w:rPr>
          <w:b/>
          <w:bCs/>
        </w:rPr>
        <w:t>Martin Mocker,</w:t>
      </w:r>
      <w:r>
        <w:t xml:space="preserve"> </w:t>
      </w:r>
      <w:r w:rsidR="006E4AD8">
        <w:t xml:space="preserve">ESB Business School, </w:t>
      </w:r>
      <w:r w:rsidR="003657DF">
        <w:t xml:space="preserve">Reutlingen, </w:t>
      </w:r>
      <w:r w:rsidR="006E4AD8">
        <w:t xml:space="preserve">Germany, and </w:t>
      </w:r>
      <w:r>
        <w:t xml:space="preserve">MIT, USA  </w:t>
      </w:r>
      <w:hyperlink r:id="rId16" w:history="1">
        <w:r w:rsidRPr="00F649EB">
          <w:rPr>
            <w:rStyle w:val="Hyperlink"/>
          </w:rPr>
          <w:t>mmocker@MIT.edu</w:t>
        </w:r>
      </w:hyperlink>
      <w:r>
        <w:t xml:space="preserve"> </w:t>
      </w:r>
      <w:r>
        <w:tab/>
      </w:r>
    </w:p>
    <w:p w14:paraId="67E5FEB2" w14:textId="77777777" w:rsidR="009942D4" w:rsidRPr="00645D1B" w:rsidRDefault="009942D4" w:rsidP="009942D4">
      <w:pPr>
        <w:spacing w:before="100" w:beforeAutospacing="1"/>
      </w:pPr>
      <w:r w:rsidRPr="00645D1B">
        <w:rPr>
          <w:b/>
          <w:bCs/>
        </w:rPr>
        <w:t>Mahesh (Michael) S. Raisinghani,</w:t>
      </w:r>
      <w:r w:rsidRPr="00645D1B">
        <w:t xml:space="preserve"> TWU College of Business</w:t>
      </w:r>
      <w:r>
        <w:t xml:space="preserve">, </w:t>
      </w:r>
      <w:hyperlink r:id="rId17" w:tgtFrame="_blank" w:history="1">
        <w:r>
          <w:rPr>
            <w:rStyle w:val="Hyperlink"/>
            <w:rFonts w:ascii="Arial" w:hAnsi="Arial" w:cs="Arial"/>
            <w:color w:val="202124"/>
            <w:sz w:val="24"/>
            <w:szCs w:val="24"/>
          </w:rPr>
          <w:t>mraisinghani@twu.edu</w:t>
        </w:r>
      </w:hyperlink>
      <w:r>
        <w:rPr>
          <w:rFonts w:ascii="Arial" w:hAnsi="Arial" w:cs="Arial"/>
          <w:sz w:val="24"/>
          <w:szCs w:val="24"/>
        </w:rPr>
        <w:t> </w:t>
      </w:r>
    </w:p>
    <w:p w14:paraId="7D68D4E4" w14:textId="77777777" w:rsidR="009942D4" w:rsidRDefault="009942D4" w:rsidP="009942D4">
      <w:pPr>
        <w:tabs>
          <w:tab w:val="left" w:pos="7308"/>
        </w:tabs>
      </w:pPr>
      <w:r w:rsidRPr="00330426">
        <w:rPr>
          <w:b/>
          <w:bCs/>
        </w:rPr>
        <w:t>Ulrike Schultze,</w:t>
      </w:r>
      <w:r>
        <w:t xml:space="preserve"> Cox School of Business, SMU, USA, </w:t>
      </w:r>
      <w:hyperlink r:id="rId18" w:history="1">
        <w:r w:rsidRPr="00EF6C63">
          <w:rPr>
            <w:rStyle w:val="Hyperlink"/>
          </w:rPr>
          <w:t>uschultz@mail.cox.smu.edu</w:t>
        </w:r>
      </w:hyperlink>
    </w:p>
    <w:p w14:paraId="39BC340D" w14:textId="77777777" w:rsidR="009942D4" w:rsidRDefault="009942D4" w:rsidP="009942D4">
      <w:pPr>
        <w:tabs>
          <w:tab w:val="left" w:pos="7308"/>
        </w:tabs>
      </w:pPr>
      <w:r w:rsidRPr="00515849">
        <w:rPr>
          <w:b/>
          <w:bCs/>
        </w:rPr>
        <w:t xml:space="preserve">Anna </w:t>
      </w:r>
      <w:proofErr w:type="spellStart"/>
      <w:r w:rsidRPr="00515849">
        <w:rPr>
          <w:b/>
          <w:bCs/>
        </w:rPr>
        <w:t>Sirdova</w:t>
      </w:r>
      <w:proofErr w:type="spellEnd"/>
      <w:r w:rsidRPr="00515849">
        <w:rPr>
          <w:b/>
          <w:bCs/>
        </w:rPr>
        <w:t>,</w:t>
      </w:r>
      <w:r>
        <w:t xml:space="preserve"> G. </w:t>
      </w:r>
      <w:proofErr w:type="spellStart"/>
      <w:r>
        <w:t>Brint</w:t>
      </w:r>
      <w:proofErr w:type="spellEnd"/>
      <w:r>
        <w:t xml:space="preserve"> Ryan College of Business, University of North Texas, USA,  </w:t>
      </w:r>
      <w:hyperlink r:id="rId19" w:history="1">
        <w:r w:rsidRPr="00F649EB">
          <w:rPr>
            <w:rStyle w:val="Hyperlink"/>
          </w:rPr>
          <w:t>Anna.Sidorova@unt.edu</w:t>
        </w:r>
      </w:hyperlink>
      <w:r>
        <w:t xml:space="preserve"> </w:t>
      </w:r>
      <w:r>
        <w:tab/>
      </w:r>
    </w:p>
    <w:p w14:paraId="523AD1E8" w14:textId="77777777" w:rsidR="009942D4" w:rsidRPr="009942D4" w:rsidRDefault="009942D4" w:rsidP="009942D4"/>
    <w:sectPr w:rsidR="009942D4" w:rsidRPr="009942D4" w:rsidSect="007C5227">
      <w:headerReference w:type="even" r:id="rId20"/>
      <w:headerReference w:type="default" r:id="rId21"/>
      <w:footerReference w:type="even" r:id="rId22"/>
      <w:footerReference w:type="default" r:id="rId23"/>
      <w:footerReference w:type="first" r:id="rId24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4C08F" w14:textId="77777777" w:rsidR="003C0572" w:rsidRDefault="003C0572">
      <w:r>
        <w:separator/>
      </w:r>
    </w:p>
  </w:endnote>
  <w:endnote w:type="continuationSeparator" w:id="0">
    <w:p w14:paraId="619E9AC1" w14:textId="77777777" w:rsidR="003C0572" w:rsidRDefault="003C0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6E7B4" w14:textId="77777777" w:rsidR="001C5B87" w:rsidRDefault="001C5B87" w:rsidP="006A5214">
    <w:pPr>
      <w:pStyle w:val="Footer"/>
    </w:pPr>
    <w:r w:rsidRPr="00F96CC8">
      <w:rPr>
        <w:rStyle w:val="PageNumber"/>
        <w:b/>
        <w:i w:val="0"/>
      </w:rPr>
      <w:fldChar w:fldCharType="begin"/>
    </w:r>
    <w:r w:rsidRPr="00F96CC8">
      <w:rPr>
        <w:rStyle w:val="PageNumber"/>
        <w:b/>
        <w:i w:val="0"/>
      </w:rPr>
      <w:instrText xml:space="preserve"> PAGE </w:instrText>
    </w:r>
    <w:r w:rsidRPr="00F96CC8">
      <w:rPr>
        <w:rStyle w:val="PageNumber"/>
        <w:b/>
        <w:i w:val="0"/>
      </w:rPr>
      <w:fldChar w:fldCharType="separate"/>
    </w:r>
    <w:r>
      <w:rPr>
        <w:rStyle w:val="PageNumber"/>
        <w:b/>
        <w:i w:val="0"/>
        <w:noProof/>
      </w:rPr>
      <w:t>2</w:t>
    </w:r>
    <w:r w:rsidRPr="00F96CC8">
      <w:rPr>
        <w:rStyle w:val="PageNumber"/>
        <w:b/>
        <w:i w:val="0"/>
      </w:rPr>
      <w:fldChar w:fldCharType="end"/>
    </w:r>
    <w:r>
      <w:rPr>
        <w:rStyle w:val="PageNumber"/>
        <w:b/>
        <w:i w:val="0"/>
      </w:rPr>
      <w:tab/>
    </w:r>
    <w:r>
      <w:t>Twenty First Americas Conference on Information Systems, San Diego, 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138FE" w14:textId="77777777" w:rsidR="001C5B87" w:rsidRDefault="001C5B87" w:rsidP="006A5214">
    <w:pPr>
      <w:pStyle w:val="Footer"/>
    </w:pPr>
    <w:r>
      <w:tab/>
    </w:r>
    <w:r>
      <w:tab/>
    </w:r>
    <w:r w:rsidRPr="00F96CC8">
      <w:rPr>
        <w:rStyle w:val="PageNumber"/>
        <w:b/>
        <w:i w:val="0"/>
      </w:rPr>
      <w:fldChar w:fldCharType="begin"/>
    </w:r>
    <w:r w:rsidRPr="00F96CC8">
      <w:rPr>
        <w:rStyle w:val="PageNumber"/>
        <w:b/>
        <w:i w:val="0"/>
      </w:rPr>
      <w:instrText xml:space="preserve"> PAGE </w:instrText>
    </w:r>
    <w:r w:rsidRPr="00F96CC8">
      <w:rPr>
        <w:rStyle w:val="PageNumber"/>
        <w:b/>
        <w:i w:val="0"/>
      </w:rPr>
      <w:fldChar w:fldCharType="separate"/>
    </w:r>
    <w:r w:rsidR="00C2269A">
      <w:rPr>
        <w:rStyle w:val="PageNumber"/>
        <w:b/>
        <w:i w:val="0"/>
        <w:noProof/>
      </w:rPr>
      <w:t>1</w:t>
    </w:r>
    <w:r w:rsidRPr="00F96CC8">
      <w:rPr>
        <w:rStyle w:val="PageNumber"/>
        <w:b/>
        <w:i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F16A1" w14:textId="77777777" w:rsidR="001C5B87" w:rsidRDefault="001C5B87" w:rsidP="00AA00B0">
    <w:pPr>
      <w:pStyle w:val="Footer"/>
    </w:pPr>
    <w:r>
      <w:tab/>
      <w:t>Twenty-first Americas Conference on Information Systems, San Diego, 2016</w:t>
    </w:r>
    <w:r>
      <w:tab/>
    </w:r>
    <w:r w:rsidRPr="00F96CC8">
      <w:rPr>
        <w:rStyle w:val="PageNumber"/>
        <w:b/>
        <w:i w:val="0"/>
      </w:rPr>
      <w:fldChar w:fldCharType="begin"/>
    </w:r>
    <w:r w:rsidRPr="00F96CC8">
      <w:rPr>
        <w:rStyle w:val="PageNumber"/>
        <w:b/>
        <w:i w:val="0"/>
      </w:rPr>
      <w:instrText xml:space="preserve"> PAGE </w:instrText>
    </w:r>
    <w:r w:rsidRPr="00F96CC8">
      <w:rPr>
        <w:rStyle w:val="PageNumber"/>
        <w:b/>
        <w:i w:val="0"/>
      </w:rPr>
      <w:fldChar w:fldCharType="separate"/>
    </w:r>
    <w:r>
      <w:rPr>
        <w:rStyle w:val="PageNumber"/>
        <w:b/>
        <w:i w:val="0"/>
        <w:noProof/>
      </w:rPr>
      <w:t>1</w:t>
    </w:r>
    <w:r w:rsidRPr="00F96CC8">
      <w:rPr>
        <w:rStyle w:val="PageNumber"/>
        <w:b/>
        <w:i w:val="0"/>
      </w:rPr>
      <w:fldChar w:fldCharType="end"/>
    </w:r>
  </w:p>
  <w:p w14:paraId="58B3E67E" w14:textId="77777777" w:rsidR="001C5B87" w:rsidRDefault="001C5B87" w:rsidP="006A52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F3C47" w14:textId="77777777" w:rsidR="003C0572" w:rsidRDefault="003C0572">
      <w:r>
        <w:separator/>
      </w:r>
    </w:p>
  </w:footnote>
  <w:footnote w:type="continuationSeparator" w:id="0">
    <w:p w14:paraId="7F29EC26" w14:textId="77777777" w:rsidR="003C0572" w:rsidRDefault="003C0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46B76" w14:textId="77777777" w:rsidR="001C5B87" w:rsidRDefault="001C5B87" w:rsidP="002D5089">
    <w:pPr>
      <w:pStyle w:val="Header"/>
    </w:pPr>
    <w:r>
      <w:t>Track Title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3DDFB" w14:textId="77777777" w:rsidR="001C5B87" w:rsidRDefault="001C5B87" w:rsidP="002D5089">
    <w:pPr>
      <w:pStyle w:val="Header"/>
      <w:tabs>
        <w:tab w:val="right" w:pos="936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9C8BD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F2EDC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55A5C2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AF0C14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795EB0F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843EB82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</w:abstractNum>
  <w:abstractNum w:abstractNumId="6" w15:restartNumberingAfterBreak="0">
    <w:nsid w:val="FFFFFF81"/>
    <w:multiLevelType w:val="singleLevel"/>
    <w:tmpl w:val="BA48018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</w:abstractNum>
  <w:abstractNum w:abstractNumId="7" w15:restartNumberingAfterBreak="0">
    <w:nsid w:val="FFFFFF82"/>
    <w:multiLevelType w:val="singleLevel"/>
    <w:tmpl w:val="9B1C17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</w:abstractNum>
  <w:abstractNum w:abstractNumId="8" w15:restartNumberingAfterBreak="0">
    <w:nsid w:val="FFFFFF83"/>
    <w:multiLevelType w:val="singleLevel"/>
    <w:tmpl w:val="536E19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</w:abstractNum>
  <w:abstractNum w:abstractNumId="9" w15:restartNumberingAfterBreak="0">
    <w:nsid w:val="FFFFFF88"/>
    <w:multiLevelType w:val="singleLevel"/>
    <w:tmpl w:val="66E00E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836A8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11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2" w15:restartNumberingAfterBreak="0">
    <w:nsid w:val="FFFFFFFE"/>
    <w:multiLevelType w:val="singleLevel"/>
    <w:tmpl w:val="5CA6E12C"/>
    <w:lvl w:ilvl="0">
      <w:numFmt w:val="decimal"/>
      <w:lvlText w:val="*"/>
      <w:lvlJc w:val="left"/>
    </w:lvl>
  </w:abstractNum>
  <w:abstractNum w:abstractNumId="13" w15:restartNumberingAfterBreak="0">
    <w:nsid w:val="06686EE4"/>
    <w:multiLevelType w:val="multilevel"/>
    <w:tmpl w:val="97181DC6"/>
    <w:lvl w:ilvl="0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FF28E5"/>
    <w:multiLevelType w:val="singleLevel"/>
    <w:tmpl w:val="78B89070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  <w:rPr>
        <w:rFonts w:ascii="Helvetica" w:hAnsi="Helvetica" w:hint="default"/>
      </w:rPr>
    </w:lvl>
  </w:abstractNum>
  <w:abstractNum w:abstractNumId="15" w15:restartNumberingAfterBreak="0">
    <w:nsid w:val="14787885"/>
    <w:multiLevelType w:val="hybridMultilevel"/>
    <w:tmpl w:val="9542A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E646A"/>
    <w:multiLevelType w:val="hybridMultilevel"/>
    <w:tmpl w:val="F5566F7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8D75AF"/>
    <w:multiLevelType w:val="singleLevel"/>
    <w:tmpl w:val="DDEE8D5E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</w:lvl>
  </w:abstractNum>
  <w:abstractNum w:abstractNumId="18" w15:restartNumberingAfterBreak="0">
    <w:nsid w:val="2AB17545"/>
    <w:multiLevelType w:val="singleLevel"/>
    <w:tmpl w:val="DDEE8D5E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</w:lvl>
  </w:abstractNum>
  <w:abstractNum w:abstractNumId="19" w15:restartNumberingAfterBreak="0">
    <w:nsid w:val="330F08CD"/>
    <w:multiLevelType w:val="multilevel"/>
    <w:tmpl w:val="DDEE8D5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4229611F"/>
    <w:multiLevelType w:val="singleLevel"/>
    <w:tmpl w:val="DDEE8D5E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</w:lvl>
  </w:abstractNum>
  <w:abstractNum w:abstractNumId="21" w15:restartNumberingAfterBreak="0">
    <w:nsid w:val="452C59FF"/>
    <w:multiLevelType w:val="singleLevel"/>
    <w:tmpl w:val="78B89070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  <w:rPr>
        <w:rFonts w:ascii="Helvetica" w:hAnsi="Helvetica" w:hint="default"/>
      </w:rPr>
    </w:lvl>
  </w:abstractNum>
  <w:abstractNum w:abstractNumId="22" w15:restartNumberingAfterBreak="0">
    <w:nsid w:val="4AAC6963"/>
    <w:multiLevelType w:val="singleLevel"/>
    <w:tmpl w:val="DDEE8D5E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</w:lvl>
  </w:abstractNum>
  <w:abstractNum w:abstractNumId="23" w15:restartNumberingAfterBreak="0">
    <w:nsid w:val="5289287D"/>
    <w:multiLevelType w:val="singleLevel"/>
    <w:tmpl w:val="DDEE8D5E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</w:lvl>
  </w:abstractNum>
  <w:abstractNum w:abstractNumId="24" w15:restartNumberingAfterBreak="0">
    <w:nsid w:val="581905F5"/>
    <w:multiLevelType w:val="singleLevel"/>
    <w:tmpl w:val="78B89070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  <w:rPr>
        <w:rFonts w:ascii="Helvetica" w:hAnsi="Helvetica" w:hint="default"/>
      </w:rPr>
    </w:lvl>
  </w:abstractNum>
  <w:abstractNum w:abstractNumId="25" w15:restartNumberingAfterBreak="0">
    <w:nsid w:val="58D51CC0"/>
    <w:multiLevelType w:val="singleLevel"/>
    <w:tmpl w:val="DDEE8D5E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</w:lvl>
  </w:abstractNum>
  <w:abstractNum w:abstractNumId="26" w15:restartNumberingAfterBreak="0">
    <w:nsid w:val="5906161C"/>
    <w:multiLevelType w:val="hybridMultilevel"/>
    <w:tmpl w:val="956E14CE"/>
    <w:lvl w:ilvl="0" w:tplc="0866B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0A036E"/>
    <w:multiLevelType w:val="singleLevel"/>
    <w:tmpl w:val="61E616DA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</w:lvl>
  </w:abstractNum>
  <w:abstractNum w:abstractNumId="28" w15:restartNumberingAfterBreak="0">
    <w:nsid w:val="70D61503"/>
    <w:multiLevelType w:val="singleLevel"/>
    <w:tmpl w:val="78B89070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  <w:rPr>
        <w:rFonts w:ascii="Helvetica" w:hAnsi="Helvetica" w:hint="default"/>
      </w:rPr>
    </w:lvl>
  </w:abstractNum>
  <w:abstractNum w:abstractNumId="29" w15:restartNumberingAfterBreak="0">
    <w:nsid w:val="7C0C2989"/>
    <w:multiLevelType w:val="hybridMultilevel"/>
    <w:tmpl w:val="64AA2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440340"/>
    <w:multiLevelType w:val="multilevel"/>
    <w:tmpl w:val="956E1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1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eastAsia="Times New Roman" w:hAnsi="Symbol" w:hint="default"/>
        </w:rPr>
      </w:lvl>
    </w:lvlOverride>
  </w:num>
  <w:num w:numId="22">
    <w:abstractNumId w:val="27"/>
  </w:num>
  <w:num w:numId="23">
    <w:abstractNumId w:val="19"/>
  </w:num>
  <w:num w:numId="24">
    <w:abstractNumId w:val="11"/>
  </w:num>
  <w:num w:numId="25">
    <w:abstractNumId w:val="20"/>
  </w:num>
  <w:num w:numId="26">
    <w:abstractNumId w:val="18"/>
  </w:num>
  <w:num w:numId="27">
    <w:abstractNumId w:val="22"/>
  </w:num>
  <w:num w:numId="28">
    <w:abstractNumId w:val="23"/>
  </w:num>
  <w:num w:numId="29">
    <w:abstractNumId w:val="17"/>
  </w:num>
  <w:num w:numId="30">
    <w:abstractNumId w:val="25"/>
  </w:num>
  <w:num w:numId="31">
    <w:abstractNumId w:val="13"/>
  </w:num>
  <w:num w:numId="32">
    <w:abstractNumId w:val="28"/>
  </w:num>
  <w:num w:numId="33">
    <w:abstractNumId w:val="21"/>
  </w:num>
  <w:num w:numId="34">
    <w:abstractNumId w:val="24"/>
  </w:num>
  <w:num w:numId="35">
    <w:abstractNumId w:val="14"/>
  </w:num>
  <w:num w:numId="36">
    <w:abstractNumId w:val="26"/>
  </w:num>
  <w:num w:numId="37">
    <w:abstractNumId w:val="30"/>
  </w:num>
  <w:num w:numId="38">
    <w:abstractNumId w:val="0"/>
  </w:num>
  <w:num w:numId="39">
    <w:abstractNumId w:val="29"/>
  </w:num>
  <w:num w:numId="4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3MTMwMjM3NbI0MDZW0lEKTi0uzszPAykwMqoFAKz+Q4ctAAAA"/>
    <w:docVar w:name="CHIPaperNum" w:val="400"/>
    <w:docVar w:name="EN.InstantFormat" w:val="&lt;ENInstantFormat&gt;&lt;Enabled&gt;1&lt;/Enabled&gt;&lt;ScanUnformatted&gt;0&lt;/ScanUnformatted&gt;&lt;ScanChanges&gt;0&lt;/ScanChanges&gt;&lt;/ENInstantFormat&gt;"/>
    <w:docVar w:name="EN.Layout" w:val="&lt;ENLayout&gt;&lt;Style&gt;Information Systems J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Ping_all.enl&lt;/item&gt;&lt;/Libraries&gt;&lt;/ENLibraries&gt;"/>
  </w:docVars>
  <w:rsids>
    <w:rsidRoot w:val="004E3C8E"/>
    <w:rsid w:val="000010BA"/>
    <w:rsid w:val="0000508E"/>
    <w:rsid w:val="0001020E"/>
    <w:rsid w:val="00010CE7"/>
    <w:rsid w:val="00011994"/>
    <w:rsid w:val="00014FB4"/>
    <w:rsid w:val="00022C11"/>
    <w:rsid w:val="00046866"/>
    <w:rsid w:val="00054F4D"/>
    <w:rsid w:val="00063C54"/>
    <w:rsid w:val="000649CF"/>
    <w:rsid w:val="00075310"/>
    <w:rsid w:val="00085371"/>
    <w:rsid w:val="000A6775"/>
    <w:rsid w:val="000B2597"/>
    <w:rsid w:val="000B3CB3"/>
    <w:rsid w:val="000C6E1C"/>
    <w:rsid w:val="000E114D"/>
    <w:rsid w:val="000F6D03"/>
    <w:rsid w:val="001026A0"/>
    <w:rsid w:val="00107D0A"/>
    <w:rsid w:val="0011080E"/>
    <w:rsid w:val="00124237"/>
    <w:rsid w:val="0013309F"/>
    <w:rsid w:val="00141A9B"/>
    <w:rsid w:val="0014374C"/>
    <w:rsid w:val="001470D9"/>
    <w:rsid w:val="001576D3"/>
    <w:rsid w:val="001773E5"/>
    <w:rsid w:val="0018106F"/>
    <w:rsid w:val="001906BF"/>
    <w:rsid w:val="001A739A"/>
    <w:rsid w:val="001B1344"/>
    <w:rsid w:val="001B6FEB"/>
    <w:rsid w:val="001C5B87"/>
    <w:rsid w:val="001D5393"/>
    <w:rsid w:val="001E250D"/>
    <w:rsid w:val="001E691E"/>
    <w:rsid w:val="001E6D71"/>
    <w:rsid w:val="001F6F9D"/>
    <w:rsid w:val="00203996"/>
    <w:rsid w:val="0020411F"/>
    <w:rsid w:val="002211FA"/>
    <w:rsid w:val="00223626"/>
    <w:rsid w:val="00224A3F"/>
    <w:rsid w:val="00234876"/>
    <w:rsid w:val="0023491A"/>
    <w:rsid w:val="00236913"/>
    <w:rsid w:val="002377E0"/>
    <w:rsid w:val="00246ADD"/>
    <w:rsid w:val="00250752"/>
    <w:rsid w:val="00253293"/>
    <w:rsid w:val="00263AE7"/>
    <w:rsid w:val="00275F96"/>
    <w:rsid w:val="00280AA3"/>
    <w:rsid w:val="00282645"/>
    <w:rsid w:val="00282F03"/>
    <w:rsid w:val="00287DDB"/>
    <w:rsid w:val="002A635A"/>
    <w:rsid w:val="002B219A"/>
    <w:rsid w:val="002C1AFC"/>
    <w:rsid w:val="002C245C"/>
    <w:rsid w:val="002C5567"/>
    <w:rsid w:val="002D3E47"/>
    <w:rsid w:val="002D5089"/>
    <w:rsid w:val="002E0657"/>
    <w:rsid w:val="0030474A"/>
    <w:rsid w:val="0030526E"/>
    <w:rsid w:val="00307673"/>
    <w:rsid w:val="00311A39"/>
    <w:rsid w:val="003168A1"/>
    <w:rsid w:val="003177F6"/>
    <w:rsid w:val="00330426"/>
    <w:rsid w:val="00341D1B"/>
    <w:rsid w:val="0036090E"/>
    <w:rsid w:val="003657DF"/>
    <w:rsid w:val="00370E2E"/>
    <w:rsid w:val="00384E95"/>
    <w:rsid w:val="003853DA"/>
    <w:rsid w:val="00392830"/>
    <w:rsid w:val="00393E2F"/>
    <w:rsid w:val="003A0EDA"/>
    <w:rsid w:val="003A2B14"/>
    <w:rsid w:val="003A2D11"/>
    <w:rsid w:val="003B0171"/>
    <w:rsid w:val="003B268B"/>
    <w:rsid w:val="003B4EBB"/>
    <w:rsid w:val="003C0572"/>
    <w:rsid w:val="003C5F94"/>
    <w:rsid w:val="003E27C2"/>
    <w:rsid w:val="004015D9"/>
    <w:rsid w:val="00407D38"/>
    <w:rsid w:val="00413AC9"/>
    <w:rsid w:val="0042414A"/>
    <w:rsid w:val="00434F42"/>
    <w:rsid w:val="00437BE8"/>
    <w:rsid w:val="00464A64"/>
    <w:rsid w:val="0046747C"/>
    <w:rsid w:val="0046772A"/>
    <w:rsid w:val="0047345D"/>
    <w:rsid w:val="00483709"/>
    <w:rsid w:val="00494A74"/>
    <w:rsid w:val="004A2057"/>
    <w:rsid w:val="004A5669"/>
    <w:rsid w:val="004A7344"/>
    <w:rsid w:val="004B5DFA"/>
    <w:rsid w:val="004B60A1"/>
    <w:rsid w:val="004B65B9"/>
    <w:rsid w:val="004B73C5"/>
    <w:rsid w:val="004C002B"/>
    <w:rsid w:val="004C2BF3"/>
    <w:rsid w:val="004D1930"/>
    <w:rsid w:val="004E3C8E"/>
    <w:rsid w:val="004F2433"/>
    <w:rsid w:val="004F7BA2"/>
    <w:rsid w:val="005050BE"/>
    <w:rsid w:val="00505FF3"/>
    <w:rsid w:val="00506E11"/>
    <w:rsid w:val="00507692"/>
    <w:rsid w:val="0051316C"/>
    <w:rsid w:val="00515849"/>
    <w:rsid w:val="00516B41"/>
    <w:rsid w:val="00516EBE"/>
    <w:rsid w:val="00525F3E"/>
    <w:rsid w:val="0054399F"/>
    <w:rsid w:val="0054533B"/>
    <w:rsid w:val="00567557"/>
    <w:rsid w:val="00597B69"/>
    <w:rsid w:val="005A0446"/>
    <w:rsid w:val="005A5DF5"/>
    <w:rsid w:val="005A6555"/>
    <w:rsid w:val="005B2C93"/>
    <w:rsid w:val="005B718F"/>
    <w:rsid w:val="005D6D58"/>
    <w:rsid w:val="005E7C78"/>
    <w:rsid w:val="005F0EEA"/>
    <w:rsid w:val="005F1D6C"/>
    <w:rsid w:val="005F374B"/>
    <w:rsid w:val="005F40AB"/>
    <w:rsid w:val="005F5A1C"/>
    <w:rsid w:val="0060452E"/>
    <w:rsid w:val="00610D05"/>
    <w:rsid w:val="00612BEC"/>
    <w:rsid w:val="0062214E"/>
    <w:rsid w:val="0062756F"/>
    <w:rsid w:val="00645D1B"/>
    <w:rsid w:val="006509E2"/>
    <w:rsid w:val="00660520"/>
    <w:rsid w:val="00662182"/>
    <w:rsid w:val="0067228D"/>
    <w:rsid w:val="0067597E"/>
    <w:rsid w:val="006766C4"/>
    <w:rsid w:val="00681804"/>
    <w:rsid w:val="00684ED1"/>
    <w:rsid w:val="006865BC"/>
    <w:rsid w:val="00690472"/>
    <w:rsid w:val="006A43E7"/>
    <w:rsid w:val="006A5214"/>
    <w:rsid w:val="006A5997"/>
    <w:rsid w:val="006B05C2"/>
    <w:rsid w:val="006B7B0A"/>
    <w:rsid w:val="006D1775"/>
    <w:rsid w:val="006D711C"/>
    <w:rsid w:val="006E0D6B"/>
    <w:rsid w:val="006E4AD8"/>
    <w:rsid w:val="006E7A99"/>
    <w:rsid w:val="006F1768"/>
    <w:rsid w:val="006F2372"/>
    <w:rsid w:val="00702C05"/>
    <w:rsid w:val="00726403"/>
    <w:rsid w:val="007303B7"/>
    <w:rsid w:val="007652D8"/>
    <w:rsid w:val="00781680"/>
    <w:rsid w:val="007B0802"/>
    <w:rsid w:val="007B7712"/>
    <w:rsid w:val="007C1715"/>
    <w:rsid w:val="007C320B"/>
    <w:rsid w:val="007C5227"/>
    <w:rsid w:val="007D2DAD"/>
    <w:rsid w:val="007D50CD"/>
    <w:rsid w:val="007D7904"/>
    <w:rsid w:val="007E6E73"/>
    <w:rsid w:val="0080237E"/>
    <w:rsid w:val="00806C1B"/>
    <w:rsid w:val="00807F4F"/>
    <w:rsid w:val="00815445"/>
    <w:rsid w:val="00827B65"/>
    <w:rsid w:val="00831847"/>
    <w:rsid w:val="00837E06"/>
    <w:rsid w:val="00843B8D"/>
    <w:rsid w:val="00851885"/>
    <w:rsid w:val="00862B07"/>
    <w:rsid w:val="008704A7"/>
    <w:rsid w:val="008771B1"/>
    <w:rsid w:val="00880CD0"/>
    <w:rsid w:val="008812E0"/>
    <w:rsid w:val="00881C54"/>
    <w:rsid w:val="00885528"/>
    <w:rsid w:val="00890889"/>
    <w:rsid w:val="008A46B5"/>
    <w:rsid w:val="008A6388"/>
    <w:rsid w:val="008B2610"/>
    <w:rsid w:val="008D7634"/>
    <w:rsid w:val="008E484F"/>
    <w:rsid w:val="008E5850"/>
    <w:rsid w:val="008E60DD"/>
    <w:rsid w:val="008F1E11"/>
    <w:rsid w:val="008F3295"/>
    <w:rsid w:val="00927254"/>
    <w:rsid w:val="009421F6"/>
    <w:rsid w:val="00954196"/>
    <w:rsid w:val="00957583"/>
    <w:rsid w:val="00965AC6"/>
    <w:rsid w:val="0096648B"/>
    <w:rsid w:val="009736A5"/>
    <w:rsid w:val="009843AA"/>
    <w:rsid w:val="00985503"/>
    <w:rsid w:val="009942D4"/>
    <w:rsid w:val="009948DC"/>
    <w:rsid w:val="009B59C6"/>
    <w:rsid w:val="009C31AC"/>
    <w:rsid w:val="009D09C1"/>
    <w:rsid w:val="009D4BFA"/>
    <w:rsid w:val="009E1C64"/>
    <w:rsid w:val="009E2A70"/>
    <w:rsid w:val="00A03413"/>
    <w:rsid w:val="00A04535"/>
    <w:rsid w:val="00A300CA"/>
    <w:rsid w:val="00A3255D"/>
    <w:rsid w:val="00A32EFE"/>
    <w:rsid w:val="00A44271"/>
    <w:rsid w:val="00A619BC"/>
    <w:rsid w:val="00A709D5"/>
    <w:rsid w:val="00A872FC"/>
    <w:rsid w:val="00A943E9"/>
    <w:rsid w:val="00AA00B0"/>
    <w:rsid w:val="00AA0F40"/>
    <w:rsid w:val="00AA6935"/>
    <w:rsid w:val="00AB25B1"/>
    <w:rsid w:val="00AC6604"/>
    <w:rsid w:val="00AD3499"/>
    <w:rsid w:val="00AD3B79"/>
    <w:rsid w:val="00AD67CC"/>
    <w:rsid w:val="00AD7B4E"/>
    <w:rsid w:val="00AD7D3A"/>
    <w:rsid w:val="00B00F77"/>
    <w:rsid w:val="00B116E5"/>
    <w:rsid w:val="00B12385"/>
    <w:rsid w:val="00B130D2"/>
    <w:rsid w:val="00B2126C"/>
    <w:rsid w:val="00B22B07"/>
    <w:rsid w:val="00B25EB9"/>
    <w:rsid w:val="00B40742"/>
    <w:rsid w:val="00B41D7C"/>
    <w:rsid w:val="00B43C63"/>
    <w:rsid w:val="00B506CF"/>
    <w:rsid w:val="00B56E04"/>
    <w:rsid w:val="00B577BB"/>
    <w:rsid w:val="00B60144"/>
    <w:rsid w:val="00B64EAC"/>
    <w:rsid w:val="00B6614E"/>
    <w:rsid w:val="00B7172A"/>
    <w:rsid w:val="00B734DA"/>
    <w:rsid w:val="00B76DC4"/>
    <w:rsid w:val="00B91142"/>
    <w:rsid w:val="00BA2929"/>
    <w:rsid w:val="00BA2EBD"/>
    <w:rsid w:val="00BA6C15"/>
    <w:rsid w:val="00BB410A"/>
    <w:rsid w:val="00BC4BCF"/>
    <w:rsid w:val="00BD43BA"/>
    <w:rsid w:val="00BD6F7A"/>
    <w:rsid w:val="00BE0828"/>
    <w:rsid w:val="00BE4138"/>
    <w:rsid w:val="00BF1D58"/>
    <w:rsid w:val="00BF2858"/>
    <w:rsid w:val="00BF6124"/>
    <w:rsid w:val="00C013BD"/>
    <w:rsid w:val="00C1237C"/>
    <w:rsid w:val="00C2269A"/>
    <w:rsid w:val="00C251A3"/>
    <w:rsid w:val="00C25259"/>
    <w:rsid w:val="00C261A0"/>
    <w:rsid w:val="00C2763A"/>
    <w:rsid w:val="00C36203"/>
    <w:rsid w:val="00C657F9"/>
    <w:rsid w:val="00C747FD"/>
    <w:rsid w:val="00C87ED9"/>
    <w:rsid w:val="00C9116C"/>
    <w:rsid w:val="00CA3CC9"/>
    <w:rsid w:val="00CB0FA7"/>
    <w:rsid w:val="00CC1679"/>
    <w:rsid w:val="00CC3E13"/>
    <w:rsid w:val="00CC47B4"/>
    <w:rsid w:val="00CC7F56"/>
    <w:rsid w:val="00CD0815"/>
    <w:rsid w:val="00CD474D"/>
    <w:rsid w:val="00CD693C"/>
    <w:rsid w:val="00CF2019"/>
    <w:rsid w:val="00CF63E7"/>
    <w:rsid w:val="00D0139B"/>
    <w:rsid w:val="00D04FA6"/>
    <w:rsid w:val="00D06932"/>
    <w:rsid w:val="00D161B4"/>
    <w:rsid w:val="00D20EDD"/>
    <w:rsid w:val="00D27B55"/>
    <w:rsid w:val="00D27F30"/>
    <w:rsid w:val="00D54B05"/>
    <w:rsid w:val="00D67E62"/>
    <w:rsid w:val="00D72F54"/>
    <w:rsid w:val="00D80B5A"/>
    <w:rsid w:val="00D8467A"/>
    <w:rsid w:val="00D928BB"/>
    <w:rsid w:val="00DA68A7"/>
    <w:rsid w:val="00DB2829"/>
    <w:rsid w:val="00DB6185"/>
    <w:rsid w:val="00DB6673"/>
    <w:rsid w:val="00DC0F2B"/>
    <w:rsid w:val="00DC4DAB"/>
    <w:rsid w:val="00DD40CE"/>
    <w:rsid w:val="00DE36D6"/>
    <w:rsid w:val="00DE39BF"/>
    <w:rsid w:val="00DE5481"/>
    <w:rsid w:val="00DF38F5"/>
    <w:rsid w:val="00DF65DB"/>
    <w:rsid w:val="00E01568"/>
    <w:rsid w:val="00E04FB6"/>
    <w:rsid w:val="00E06FC7"/>
    <w:rsid w:val="00E07A1E"/>
    <w:rsid w:val="00E07FAC"/>
    <w:rsid w:val="00E25654"/>
    <w:rsid w:val="00E27B58"/>
    <w:rsid w:val="00E30165"/>
    <w:rsid w:val="00E30847"/>
    <w:rsid w:val="00E402CE"/>
    <w:rsid w:val="00E4258A"/>
    <w:rsid w:val="00E50DDB"/>
    <w:rsid w:val="00E54011"/>
    <w:rsid w:val="00E659F8"/>
    <w:rsid w:val="00E724C8"/>
    <w:rsid w:val="00E8345B"/>
    <w:rsid w:val="00E91D71"/>
    <w:rsid w:val="00EA0B88"/>
    <w:rsid w:val="00EA537C"/>
    <w:rsid w:val="00EB3FD4"/>
    <w:rsid w:val="00EC0142"/>
    <w:rsid w:val="00EC510E"/>
    <w:rsid w:val="00ED06DD"/>
    <w:rsid w:val="00EE3A59"/>
    <w:rsid w:val="00EF69AA"/>
    <w:rsid w:val="00F01E7C"/>
    <w:rsid w:val="00F02D9C"/>
    <w:rsid w:val="00F0506F"/>
    <w:rsid w:val="00F10636"/>
    <w:rsid w:val="00F11A96"/>
    <w:rsid w:val="00F11F29"/>
    <w:rsid w:val="00F33A27"/>
    <w:rsid w:val="00F4166F"/>
    <w:rsid w:val="00F42CAA"/>
    <w:rsid w:val="00F47AE2"/>
    <w:rsid w:val="00F73DF6"/>
    <w:rsid w:val="00F76300"/>
    <w:rsid w:val="00F96CC8"/>
    <w:rsid w:val="00FA3A9C"/>
    <w:rsid w:val="00FB45F6"/>
    <w:rsid w:val="00FB4930"/>
    <w:rsid w:val="00FB6A02"/>
    <w:rsid w:val="00FD1C5B"/>
    <w:rsid w:val="00FD200A"/>
    <w:rsid w:val="00FD202F"/>
    <w:rsid w:val="00FD4DC4"/>
    <w:rsid w:val="00FD7383"/>
    <w:rsid w:val="00FE1D7F"/>
    <w:rsid w:val="00FE5913"/>
    <w:rsid w:val="00FF1025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239D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SimSu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237C"/>
    <w:pPr>
      <w:spacing w:after="200" w:line="276" w:lineRule="auto"/>
    </w:pPr>
    <w:rPr>
      <w:rFonts w:ascii="Georgia" w:eastAsiaTheme="minorHAnsi" w:hAnsi="Georgia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E3C8E"/>
    <w:pPr>
      <w:keepNext/>
      <w:keepLines/>
      <w:spacing w:before="200" w:line="240" w:lineRule="auto"/>
      <w:jc w:val="both"/>
      <w:outlineLvl w:val="0"/>
    </w:pPr>
    <w:rPr>
      <w:rFonts w:eastAsia="Times New Roman" w:cs="Times New Roman"/>
      <w:b/>
      <w:kern w:val="32"/>
      <w:sz w:val="26"/>
      <w:szCs w:val="20"/>
    </w:rPr>
  </w:style>
  <w:style w:type="paragraph" w:styleId="Heading2">
    <w:name w:val="heading 2"/>
    <w:basedOn w:val="Heading1"/>
    <w:next w:val="Normal"/>
    <w:qFormat/>
    <w:rsid w:val="009948DC"/>
    <w:pPr>
      <w:outlineLvl w:val="1"/>
    </w:pPr>
    <w:rPr>
      <w:i/>
      <w:sz w:val="22"/>
    </w:rPr>
  </w:style>
  <w:style w:type="paragraph" w:styleId="Heading3">
    <w:name w:val="heading 3"/>
    <w:basedOn w:val="Heading1"/>
    <w:next w:val="Normal"/>
    <w:qFormat/>
    <w:rsid w:val="00EB3FD4"/>
    <w:pPr>
      <w:outlineLvl w:val="2"/>
    </w:pPr>
    <w:rPr>
      <w:sz w:val="20"/>
    </w:rPr>
  </w:style>
  <w:style w:type="paragraph" w:styleId="Heading4">
    <w:name w:val="heading 4"/>
    <w:basedOn w:val="Normal"/>
    <w:next w:val="Normal"/>
    <w:qFormat/>
    <w:rsid w:val="00C2763A"/>
    <w:pPr>
      <w:keepNext/>
      <w:numPr>
        <w:ilvl w:val="3"/>
        <w:numId w:val="23"/>
      </w:numPr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C2763A"/>
    <w:pPr>
      <w:numPr>
        <w:ilvl w:val="4"/>
        <w:numId w:val="23"/>
      </w:numPr>
      <w:spacing w:before="240" w:after="60"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rsid w:val="002211FA"/>
    <w:pPr>
      <w:numPr>
        <w:ilvl w:val="5"/>
        <w:numId w:val="23"/>
      </w:numPr>
      <w:spacing w:before="240" w:after="6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2211FA"/>
    <w:pPr>
      <w:numPr>
        <w:ilvl w:val="6"/>
        <w:numId w:val="2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2211FA"/>
    <w:pPr>
      <w:numPr>
        <w:ilvl w:val="7"/>
        <w:numId w:val="23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2211FA"/>
    <w:pPr>
      <w:numPr>
        <w:ilvl w:val="8"/>
        <w:numId w:val="23"/>
      </w:num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autoRedefine/>
    <w:uiPriority w:val="99"/>
    <w:rsid w:val="006A5214"/>
    <w:pPr>
      <w:tabs>
        <w:tab w:val="right" w:pos="9000"/>
        <w:tab w:val="right" w:pos="9360"/>
      </w:tabs>
      <w:spacing w:after="0"/>
    </w:pPr>
    <w:rPr>
      <w:i/>
      <w:sz w:val="16"/>
      <w:szCs w:val="16"/>
    </w:rPr>
  </w:style>
  <w:style w:type="paragraph" w:styleId="Header">
    <w:name w:val="header"/>
    <w:basedOn w:val="Normal"/>
    <w:autoRedefine/>
    <w:rsid w:val="002D5089"/>
    <w:pPr>
      <w:spacing w:after="0"/>
    </w:pPr>
    <w:rPr>
      <w:i/>
      <w:sz w:val="18"/>
      <w:szCs w:val="18"/>
    </w:rPr>
  </w:style>
  <w:style w:type="paragraph" w:customStyle="1" w:styleId="Author">
    <w:name w:val="Author"/>
    <w:basedOn w:val="Normal"/>
    <w:next w:val="Affiliation"/>
    <w:rsid w:val="0023491A"/>
    <w:pPr>
      <w:spacing w:after="0"/>
      <w:jc w:val="center"/>
    </w:pPr>
    <w:rPr>
      <w:b/>
      <w:color w:val="000000"/>
      <w:sz w:val="26"/>
    </w:rPr>
  </w:style>
  <w:style w:type="paragraph" w:customStyle="1" w:styleId="Affiliation">
    <w:name w:val="Affiliation"/>
    <w:basedOn w:val="Normal"/>
    <w:next w:val="Email"/>
    <w:rsid w:val="0023491A"/>
    <w:pPr>
      <w:spacing w:after="0"/>
      <w:jc w:val="center"/>
    </w:pPr>
    <w:rPr>
      <w:sz w:val="26"/>
    </w:rPr>
  </w:style>
  <w:style w:type="paragraph" w:customStyle="1" w:styleId="Email">
    <w:name w:val="Email"/>
    <w:basedOn w:val="Affiliation"/>
    <w:rsid w:val="009948DC"/>
  </w:style>
  <w:style w:type="character" w:styleId="PageNumber">
    <w:name w:val="page number"/>
    <w:basedOn w:val="DefaultParagraphFont"/>
    <w:rsid w:val="002211FA"/>
  </w:style>
  <w:style w:type="paragraph" w:styleId="Title">
    <w:name w:val="Title"/>
    <w:basedOn w:val="Normal"/>
    <w:link w:val="TitleChar"/>
    <w:autoRedefine/>
    <w:uiPriority w:val="10"/>
    <w:qFormat/>
    <w:rsid w:val="004E3C8E"/>
    <w:pPr>
      <w:spacing w:before="100" w:beforeAutospacing="1" w:after="120" w:line="240" w:lineRule="auto"/>
      <w:jc w:val="center"/>
      <w:outlineLvl w:val="0"/>
    </w:pPr>
    <w:rPr>
      <w:rFonts w:eastAsia="Times New Roman" w:cs="Times New Roman"/>
      <w:b/>
      <w:kern w:val="28"/>
      <w:sz w:val="40"/>
      <w:szCs w:val="40"/>
    </w:rPr>
  </w:style>
  <w:style w:type="paragraph" w:styleId="Caption">
    <w:name w:val="caption"/>
    <w:basedOn w:val="Normal"/>
    <w:next w:val="Normal"/>
    <w:qFormat/>
    <w:rsid w:val="006A5997"/>
    <w:pPr>
      <w:keepNext/>
      <w:spacing w:before="120"/>
      <w:jc w:val="center"/>
    </w:pPr>
    <w:rPr>
      <w:b/>
    </w:rPr>
  </w:style>
  <w:style w:type="paragraph" w:styleId="CommentText">
    <w:name w:val="annotation text"/>
    <w:basedOn w:val="Normal"/>
    <w:link w:val="CommentTextChar"/>
    <w:uiPriority w:val="99"/>
    <w:semiHidden/>
    <w:rsid w:val="002211FA"/>
  </w:style>
  <w:style w:type="paragraph" w:styleId="Date">
    <w:name w:val="Date"/>
    <w:basedOn w:val="Normal"/>
    <w:next w:val="Normal"/>
    <w:rsid w:val="002211FA"/>
  </w:style>
  <w:style w:type="paragraph" w:styleId="DocumentMap">
    <w:name w:val="Document Map"/>
    <w:basedOn w:val="Normal"/>
    <w:semiHidden/>
    <w:rsid w:val="002211FA"/>
    <w:pPr>
      <w:shd w:val="clear" w:color="auto" w:fill="000080"/>
    </w:pPr>
    <w:rPr>
      <w:rFonts w:ascii="Tahoma" w:hAnsi="Tahoma"/>
    </w:rPr>
  </w:style>
  <w:style w:type="paragraph" w:styleId="FootnoteText">
    <w:name w:val="footnote text"/>
    <w:basedOn w:val="Normal"/>
    <w:semiHidden/>
    <w:rsid w:val="002211FA"/>
    <w:pPr>
      <w:tabs>
        <w:tab w:val="left" w:pos="360"/>
      </w:tabs>
    </w:pPr>
  </w:style>
  <w:style w:type="paragraph" w:styleId="Index1">
    <w:name w:val="index 1"/>
    <w:basedOn w:val="Normal"/>
    <w:next w:val="Normal"/>
    <w:autoRedefine/>
    <w:semiHidden/>
    <w:rsid w:val="002211FA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2211FA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2211F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2211F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2211F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2211F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2211F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2211F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2211FA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2211FA"/>
    <w:rPr>
      <w:rFonts w:ascii="Arial" w:hAnsi="Arial"/>
      <w:b/>
    </w:rPr>
  </w:style>
  <w:style w:type="paragraph" w:styleId="ListBullet">
    <w:name w:val="List Bullet"/>
    <w:basedOn w:val="Normal"/>
    <w:autoRedefine/>
    <w:rsid w:val="002211FA"/>
    <w:pPr>
      <w:numPr>
        <w:numId w:val="11"/>
      </w:numPr>
    </w:pPr>
  </w:style>
  <w:style w:type="paragraph" w:styleId="ListBullet2">
    <w:name w:val="List Bullet 2"/>
    <w:basedOn w:val="Normal"/>
    <w:autoRedefine/>
    <w:rsid w:val="002211FA"/>
    <w:pPr>
      <w:numPr>
        <w:numId w:val="12"/>
      </w:numPr>
    </w:pPr>
  </w:style>
  <w:style w:type="paragraph" w:styleId="ListBullet3">
    <w:name w:val="List Bullet 3"/>
    <w:basedOn w:val="Normal"/>
    <w:autoRedefine/>
    <w:rsid w:val="002211FA"/>
    <w:pPr>
      <w:numPr>
        <w:numId w:val="13"/>
      </w:numPr>
    </w:pPr>
  </w:style>
  <w:style w:type="paragraph" w:styleId="ListBullet4">
    <w:name w:val="List Bullet 4"/>
    <w:basedOn w:val="Normal"/>
    <w:autoRedefine/>
    <w:rsid w:val="002211FA"/>
    <w:pPr>
      <w:numPr>
        <w:numId w:val="14"/>
      </w:numPr>
    </w:pPr>
  </w:style>
  <w:style w:type="paragraph" w:styleId="ListBullet5">
    <w:name w:val="List Bullet 5"/>
    <w:basedOn w:val="Normal"/>
    <w:autoRedefine/>
    <w:rsid w:val="002211FA"/>
    <w:pPr>
      <w:numPr>
        <w:numId w:val="15"/>
      </w:numPr>
    </w:pPr>
  </w:style>
  <w:style w:type="paragraph" w:styleId="ListNumber">
    <w:name w:val="List Number"/>
    <w:basedOn w:val="Normal"/>
    <w:rsid w:val="002211FA"/>
    <w:pPr>
      <w:numPr>
        <w:numId w:val="16"/>
      </w:numPr>
    </w:pPr>
  </w:style>
  <w:style w:type="paragraph" w:styleId="ListNumber2">
    <w:name w:val="List Number 2"/>
    <w:basedOn w:val="Normal"/>
    <w:rsid w:val="002211FA"/>
    <w:pPr>
      <w:numPr>
        <w:numId w:val="17"/>
      </w:numPr>
    </w:pPr>
  </w:style>
  <w:style w:type="paragraph" w:styleId="ListNumber3">
    <w:name w:val="List Number 3"/>
    <w:basedOn w:val="Normal"/>
    <w:rsid w:val="002211FA"/>
    <w:pPr>
      <w:numPr>
        <w:numId w:val="18"/>
      </w:numPr>
    </w:pPr>
  </w:style>
  <w:style w:type="paragraph" w:styleId="ListNumber4">
    <w:name w:val="List Number 4"/>
    <w:basedOn w:val="Normal"/>
    <w:rsid w:val="002211FA"/>
    <w:pPr>
      <w:numPr>
        <w:numId w:val="19"/>
      </w:numPr>
    </w:pPr>
  </w:style>
  <w:style w:type="paragraph" w:styleId="ListNumber5">
    <w:name w:val="List Number 5"/>
    <w:basedOn w:val="Normal"/>
    <w:rsid w:val="002211FA"/>
    <w:pPr>
      <w:numPr>
        <w:numId w:val="20"/>
      </w:numPr>
    </w:pPr>
  </w:style>
  <w:style w:type="paragraph" w:styleId="MacroText">
    <w:name w:val="macro"/>
    <w:semiHidden/>
    <w:rsid w:val="002211F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/>
    </w:rPr>
  </w:style>
  <w:style w:type="paragraph" w:styleId="NoteHeading">
    <w:name w:val="Note Heading"/>
    <w:basedOn w:val="Normal"/>
    <w:next w:val="Normal"/>
    <w:rsid w:val="002211FA"/>
  </w:style>
  <w:style w:type="paragraph" w:styleId="TableofAuthorities">
    <w:name w:val="table of authorities"/>
    <w:basedOn w:val="Normal"/>
    <w:next w:val="Normal"/>
    <w:semiHidden/>
    <w:rsid w:val="002211FA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2211FA"/>
    <w:pPr>
      <w:ind w:left="480" w:hanging="480"/>
    </w:pPr>
  </w:style>
  <w:style w:type="paragraph" w:styleId="TOAHeading">
    <w:name w:val="toa heading"/>
    <w:basedOn w:val="Normal"/>
    <w:next w:val="Normal"/>
    <w:semiHidden/>
    <w:rsid w:val="002211FA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2211FA"/>
  </w:style>
  <w:style w:type="paragraph" w:styleId="TOC2">
    <w:name w:val="toc 2"/>
    <w:basedOn w:val="Normal"/>
    <w:next w:val="Normal"/>
    <w:autoRedefine/>
    <w:semiHidden/>
    <w:rsid w:val="002211FA"/>
    <w:pPr>
      <w:ind w:left="240"/>
    </w:pPr>
  </w:style>
  <w:style w:type="paragraph" w:styleId="TOC3">
    <w:name w:val="toc 3"/>
    <w:basedOn w:val="Normal"/>
    <w:next w:val="Normal"/>
    <w:autoRedefine/>
    <w:semiHidden/>
    <w:rsid w:val="002211FA"/>
    <w:pPr>
      <w:ind w:left="480"/>
    </w:pPr>
  </w:style>
  <w:style w:type="paragraph" w:styleId="TOC4">
    <w:name w:val="toc 4"/>
    <w:basedOn w:val="Normal"/>
    <w:next w:val="Normal"/>
    <w:autoRedefine/>
    <w:semiHidden/>
    <w:rsid w:val="002211FA"/>
    <w:pPr>
      <w:ind w:left="720"/>
    </w:pPr>
  </w:style>
  <w:style w:type="paragraph" w:styleId="TOC5">
    <w:name w:val="toc 5"/>
    <w:basedOn w:val="Normal"/>
    <w:next w:val="Normal"/>
    <w:autoRedefine/>
    <w:semiHidden/>
    <w:rsid w:val="002211FA"/>
    <w:pPr>
      <w:ind w:left="960"/>
    </w:pPr>
  </w:style>
  <w:style w:type="paragraph" w:styleId="TOC6">
    <w:name w:val="toc 6"/>
    <w:basedOn w:val="Normal"/>
    <w:next w:val="Normal"/>
    <w:autoRedefine/>
    <w:semiHidden/>
    <w:rsid w:val="002211FA"/>
    <w:pPr>
      <w:ind w:left="1200"/>
    </w:pPr>
  </w:style>
  <w:style w:type="paragraph" w:styleId="TOC7">
    <w:name w:val="toc 7"/>
    <w:basedOn w:val="Normal"/>
    <w:next w:val="Normal"/>
    <w:autoRedefine/>
    <w:semiHidden/>
    <w:rsid w:val="002211FA"/>
    <w:pPr>
      <w:ind w:left="1440"/>
    </w:pPr>
  </w:style>
  <w:style w:type="paragraph" w:styleId="TOC8">
    <w:name w:val="toc 8"/>
    <w:basedOn w:val="Normal"/>
    <w:next w:val="Normal"/>
    <w:autoRedefine/>
    <w:semiHidden/>
    <w:rsid w:val="002211FA"/>
    <w:pPr>
      <w:ind w:left="1680"/>
    </w:pPr>
  </w:style>
  <w:style w:type="paragraph" w:styleId="TOC9">
    <w:name w:val="toc 9"/>
    <w:basedOn w:val="Normal"/>
    <w:next w:val="Normal"/>
    <w:autoRedefine/>
    <w:semiHidden/>
    <w:rsid w:val="002211FA"/>
    <w:pPr>
      <w:ind w:left="1920"/>
    </w:pPr>
  </w:style>
  <w:style w:type="character" w:styleId="FootnoteReference">
    <w:name w:val="footnote reference"/>
    <w:semiHidden/>
    <w:rsid w:val="002211FA"/>
    <w:rPr>
      <w:vertAlign w:val="superscript"/>
    </w:rPr>
  </w:style>
  <w:style w:type="paragraph" w:customStyle="1" w:styleId="Bullet">
    <w:name w:val="Bullet"/>
    <w:basedOn w:val="Normal"/>
    <w:rsid w:val="002211FA"/>
    <w:pPr>
      <w:numPr>
        <w:numId w:val="31"/>
      </w:numPr>
      <w:tabs>
        <w:tab w:val="clear" w:pos="720"/>
        <w:tab w:val="left" w:pos="180"/>
      </w:tabs>
      <w:overflowPunct w:val="0"/>
      <w:autoSpaceDE w:val="0"/>
      <w:autoSpaceDN w:val="0"/>
      <w:adjustRightInd w:val="0"/>
      <w:spacing w:after="80"/>
      <w:ind w:left="180" w:hanging="180"/>
      <w:textAlignment w:val="baseline"/>
    </w:pPr>
  </w:style>
  <w:style w:type="paragraph" w:customStyle="1" w:styleId="References">
    <w:name w:val="References"/>
    <w:basedOn w:val="Normal"/>
    <w:autoRedefine/>
    <w:rsid w:val="0020411F"/>
    <w:pPr>
      <w:overflowPunct w:val="0"/>
      <w:autoSpaceDE w:val="0"/>
      <w:autoSpaceDN w:val="0"/>
      <w:adjustRightInd w:val="0"/>
      <w:spacing w:after="0"/>
      <w:ind w:left="360" w:hanging="360"/>
      <w:textAlignment w:val="baseline"/>
    </w:pPr>
  </w:style>
  <w:style w:type="character" w:styleId="CommentReference">
    <w:name w:val="annotation reference"/>
    <w:uiPriority w:val="99"/>
    <w:semiHidden/>
    <w:rsid w:val="002211FA"/>
    <w:rPr>
      <w:sz w:val="16"/>
    </w:rPr>
  </w:style>
  <w:style w:type="paragraph" w:customStyle="1" w:styleId="AbstractHeader">
    <w:name w:val="AbstractHeader"/>
    <w:basedOn w:val="Normal"/>
    <w:next w:val="AbstractText"/>
    <w:rsid w:val="009948DC"/>
    <w:pPr>
      <w:spacing w:before="200"/>
      <w:jc w:val="center"/>
    </w:pPr>
    <w:rPr>
      <w:b/>
      <w:kern w:val="28"/>
      <w:sz w:val="26"/>
      <w:szCs w:val="26"/>
    </w:rPr>
  </w:style>
  <w:style w:type="paragraph" w:customStyle="1" w:styleId="AbstractText">
    <w:name w:val="AbstractText"/>
    <w:basedOn w:val="Normal"/>
    <w:next w:val="Keyword"/>
    <w:rsid w:val="009948DC"/>
    <w:pPr>
      <w:ind w:left="720" w:right="720"/>
    </w:pPr>
    <w:rPr>
      <w:i/>
    </w:rPr>
  </w:style>
  <w:style w:type="paragraph" w:customStyle="1" w:styleId="Keyword">
    <w:name w:val="Keyword"/>
    <w:basedOn w:val="Normal"/>
    <w:next w:val="Heading1"/>
    <w:link w:val="KeywordChar"/>
    <w:rsid w:val="009948DC"/>
    <w:pPr>
      <w:spacing w:after="0"/>
      <w:ind w:firstLine="720"/>
    </w:pPr>
    <w:rPr>
      <w:rFonts w:ascii="Arial" w:eastAsia="SimSun" w:hAnsi="Arial"/>
    </w:rPr>
  </w:style>
  <w:style w:type="character" w:customStyle="1" w:styleId="KeywordChar">
    <w:name w:val="Keyword Char"/>
    <w:link w:val="Keyword"/>
    <w:rsid w:val="00280AA3"/>
    <w:rPr>
      <w:rFonts w:ascii="Arial" w:hAnsi="Arial"/>
      <w:lang w:val="en-US" w:eastAsia="en-US" w:bidi="ar-SA"/>
    </w:rPr>
  </w:style>
  <w:style w:type="character" w:styleId="Hyperlink">
    <w:name w:val="Hyperlink"/>
    <w:rsid w:val="002211FA"/>
    <w:rPr>
      <w:color w:val="0000FF"/>
      <w:u w:val="single"/>
    </w:rPr>
  </w:style>
  <w:style w:type="paragraph" w:customStyle="1" w:styleId="Figure">
    <w:name w:val="Figure"/>
    <w:basedOn w:val="Normal"/>
    <w:rsid w:val="002211FA"/>
    <w:pPr>
      <w:spacing w:after="0"/>
    </w:pPr>
  </w:style>
  <w:style w:type="paragraph" w:customStyle="1" w:styleId="Copyright">
    <w:name w:val="Copyright"/>
    <w:basedOn w:val="Normal"/>
    <w:rsid w:val="002211FA"/>
    <w:pPr>
      <w:framePr w:w="4680" w:h="1977" w:hRule="exact" w:hSpace="187" w:wrap="auto" w:vAnchor="page" w:hAnchor="page" w:x="1155" w:y="12605" w:anchorLock="1"/>
      <w:spacing w:after="0"/>
    </w:pPr>
    <w:rPr>
      <w:sz w:val="16"/>
    </w:rPr>
  </w:style>
  <w:style w:type="paragraph" w:customStyle="1" w:styleId="TableText">
    <w:name w:val="Table Text"/>
    <w:basedOn w:val="Normal"/>
    <w:rsid w:val="002211FA"/>
    <w:pPr>
      <w:keepLines/>
      <w:spacing w:before="40" w:after="40"/>
    </w:pPr>
  </w:style>
  <w:style w:type="character" w:styleId="FollowedHyperlink">
    <w:name w:val="FollowedHyperlink"/>
    <w:rsid w:val="002211FA"/>
    <w:rPr>
      <w:color w:val="800080"/>
      <w:u w:val="single"/>
    </w:rPr>
  </w:style>
  <w:style w:type="paragraph" w:styleId="BalloonText">
    <w:name w:val="Balloon Text"/>
    <w:basedOn w:val="Normal"/>
    <w:semiHidden/>
    <w:rsid w:val="002211FA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2211FA"/>
    <w:rPr>
      <w:b/>
      <w:bCs/>
    </w:rPr>
  </w:style>
  <w:style w:type="paragraph" w:customStyle="1" w:styleId="SpecialStyle">
    <w:name w:val="SpecialStyle"/>
    <w:basedOn w:val="Normal"/>
    <w:link w:val="SpecialStyleChar"/>
    <w:rsid w:val="005A6555"/>
    <w:rPr>
      <w:rFonts w:ascii="Courier New" w:eastAsia="SimSun" w:hAnsi="Courier New"/>
    </w:rPr>
  </w:style>
  <w:style w:type="character" w:customStyle="1" w:styleId="SpecialStyleChar">
    <w:name w:val="SpecialStyle Char"/>
    <w:link w:val="SpecialStyle"/>
    <w:rsid w:val="005A6555"/>
    <w:rPr>
      <w:rFonts w:ascii="Courier New" w:hAnsi="Courier New"/>
      <w:lang w:val="en-US" w:eastAsia="en-US" w:bidi="ar-SA"/>
    </w:rPr>
  </w:style>
  <w:style w:type="paragraph" w:customStyle="1" w:styleId="FigureCaption">
    <w:name w:val="FigureCaption"/>
    <w:autoRedefine/>
    <w:rsid w:val="00BC4BCF"/>
    <w:pPr>
      <w:spacing w:before="120" w:after="120"/>
      <w:jc w:val="center"/>
    </w:pPr>
    <w:rPr>
      <w:rFonts w:ascii="Times New Roman" w:eastAsia="Times New Roman" w:hAnsi="Times New Roman"/>
      <w:b/>
    </w:rPr>
  </w:style>
  <w:style w:type="paragraph" w:customStyle="1" w:styleId="TableCaption">
    <w:name w:val="TableCaption"/>
    <w:basedOn w:val="FigureCaption"/>
    <w:rsid w:val="00BC4BCF"/>
  </w:style>
  <w:style w:type="paragraph" w:customStyle="1" w:styleId="TrackName">
    <w:name w:val="TrackName"/>
    <w:basedOn w:val="Email"/>
    <w:rsid w:val="005F5A1C"/>
    <w:pPr>
      <w:spacing w:after="120"/>
    </w:pPr>
    <w:rPr>
      <w:i/>
      <w:sz w:val="24"/>
    </w:rPr>
  </w:style>
  <w:style w:type="character" w:styleId="Strong">
    <w:name w:val="Strong"/>
    <w:qFormat/>
    <w:rsid w:val="003168A1"/>
    <w:rPr>
      <w:b/>
      <w:bCs/>
    </w:rPr>
  </w:style>
  <w:style w:type="character" w:customStyle="1" w:styleId="CommentTextChar">
    <w:name w:val="Comment Text Char"/>
    <w:link w:val="CommentText"/>
    <w:uiPriority w:val="99"/>
    <w:semiHidden/>
    <w:rsid w:val="00A32EFE"/>
    <w:rPr>
      <w:rFonts w:ascii="Georgia" w:eastAsia="Times New Roman" w:hAnsi="Georgia"/>
    </w:rPr>
  </w:style>
  <w:style w:type="character" w:customStyle="1" w:styleId="FooterChar">
    <w:name w:val="Footer Char"/>
    <w:link w:val="Footer"/>
    <w:uiPriority w:val="99"/>
    <w:rsid w:val="00CF2019"/>
    <w:rPr>
      <w:rFonts w:ascii="Georgia" w:eastAsia="Times New Roman" w:hAnsi="Georgia"/>
      <w:i/>
      <w:sz w:val="16"/>
      <w:szCs w:val="16"/>
      <w:lang w:eastAsia="en-US"/>
    </w:rPr>
  </w:style>
  <w:style w:type="character" w:customStyle="1" w:styleId="apple-converted-space">
    <w:name w:val="apple-converted-space"/>
    <w:basedOn w:val="DefaultParagraphFont"/>
    <w:rsid w:val="005D6D58"/>
  </w:style>
  <w:style w:type="character" w:customStyle="1" w:styleId="Heading1Char">
    <w:name w:val="Heading 1 Char"/>
    <w:basedOn w:val="DefaultParagraphFont"/>
    <w:link w:val="Heading1"/>
    <w:uiPriority w:val="9"/>
    <w:rsid w:val="004E3C8E"/>
    <w:rPr>
      <w:rFonts w:ascii="Georgia" w:eastAsia="Times New Roman" w:hAnsi="Georgia"/>
      <w:b/>
      <w:kern w:val="32"/>
      <w:sz w:val="26"/>
    </w:rPr>
  </w:style>
  <w:style w:type="character" w:customStyle="1" w:styleId="TitleChar">
    <w:name w:val="Title Char"/>
    <w:basedOn w:val="DefaultParagraphFont"/>
    <w:link w:val="Title"/>
    <w:uiPriority w:val="10"/>
    <w:rsid w:val="004E3C8E"/>
    <w:rPr>
      <w:rFonts w:ascii="Georgia" w:eastAsia="Times New Roman" w:hAnsi="Georgia"/>
      <w:b/>
      <w:kern w:val="28"/>
      <w:sz w:val="40"/>
      <w:szCs w:val="40"/>
    </w:rPr>
  </w:style>
  <w:style w:type="table" w:styleId="TableGrid">
    <w:name w:val="Table Grid"/>
    <w:basedOn w:val="TableNormal"/>
    <w:uiPriority w:val="39"/>
    <w:rsid w:val="004E3C8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title">
    <w:name w:val="xxmsotitle"/>
    <w:basedOn w:val="Normal"/>
    <w:rsid w:val="00C1237C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C1237C"/>
    <w:pPr>
      <w:ind w:left="720"/>
      <w:contextualSpacing/>
    </w:pPr>
  </w:style>
  <w:style w:type="paragraph" w:customStyle="1" w:styleId="xmsonormal">
    <w:name w:val="x_msonormal"/>
    <w:basedOn w:val="Normal"/>
    <w:rsid w:val="003C5F94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46747C"/>
    <w:rPr>
      <w:color w:val="605E5C"/>
      <w:shd w:val="clear" w:color="auto" w:fill="E1DFDD"/>
    </w:rPr>
  </w:style>
  <w:style w:type="paragraph" w:customStyle="1" w:styleId="address-line">
    <w:name w:val="address-line"/>
    <w:basedOn w:val="Normal"/>
    <w:rsid w:val="00330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DD40CE"/>
    <w:rPr>
      <w:rFonts w:ascii="Georgia" w:eastAsiaTheme="minorHAnsi" w:hAnsi="Georgia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BE4138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vess.johnson@unt.edu" TargetMode="External"/><Relationship Id="rId18" Type="http://schemas.openxmlformats.org/officeDocument/2006/relationships/hyperlink" Target="mailto:uschultz@mail.cox.smu.ed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jainra@mail.montclair.edu" TargetMode="External"/><Relationship Id="rId17" Type="http://schemas.openxmlformats.org/officeDocument/2006/relationships/hyperlink" Target="mailto:mraisinghani@twu.ed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mocker@MIT.ed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digangi@uab.edu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Hope_Koch@baylor.edu" TargetMode="External"/><Relationship Id="rId23" Type="http://schemas.openxmlformats.org/officeDocument/2006/relationships/footer" Target="footer2.xml"/><Relationship Id="rId10" Type="http://schemas.openxmlformats.org/officeDocument/2006/relationships/hyperlink" Target="mailto:Hope_Koch@baylor.edu" TargetMode="External"/><Relationship Id="rId19" Type="http://schemas.openxmlformats.org/officeDocument/2006/relationships/hyperlink" Target="mailto:Anna.Sidorova@unt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c.manuscriptcentral.com/misqe" TargetMode="External"/><Relationship Id="rId14" Type="http://schemas.openxmlformats.org/officeDocument/2006/relationships/hyperlink" Target="mailto:Kanegb@bc.edu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Hope\Documents\Custom%20Office%20Templates\AMCI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C5B5E47-52F1-40F0-B533-C9A43E91B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AMCIS Template</Template>
  <TotalTime>0</TotalTime>
  <Pages>4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AMCIS 2015 Proceedings Template</vt:lpstr>
    </vt:vector>
  </TitlesOfParts>
  <LinksUpToDate>false</LinksUpToDate>
  <CharactersWithSpaces>8106</CharactersWithSpaces>
  <SharedDoc>false</SharedDoc>
  <HLinks>
    <vt:vector size="12" baseType="variant">
      <vt:variant>
        <vt:i4>5636179</vt:i4>
      </vt:variant>
      <vt:variant>
        <vt:i4>3</vt:i4>
      </vt:variant>
      <vt:variant>
        <vt:i4>0</vt:i4>
      </vt:variant>
      <vt:variant>
        <vt:i4>5</vt:i4>
      </vt:variant>
      <vt:variant>
        <vt:lpwstr>http://ais.site-ym.com/resource/resmgr/Files/MISQ-Revised.zip</vt:lpwstr>
      </vt:variant>
      <vt:variant>
        <vt:lpwstr/>
      </vt:variant>
      <vt:variant>
        <vt:i4>4915212</vt:i4>
      </vt:variant>
      <vt:variant>
        <vt:i4>0</vt:i4>
      </vt:variant>
      <vt:variant>
        <vt:i4>0</vt:i4>
      </vt:variant>
      <vt:variant>
        <vt:i4>5</vt:i4>
      </vt:variant>
      <vt:variant>
        <vt:lpwstr>http://www.misq.org/manuscript-guidelines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AMCIS 2015 Proceedings Template</dc:title>
  <dc:subject/>
  <dc:creator/>
  <cp:keywords/>
  <cp:lastModifiedBy/>
  <cp:revision>1</cp:revision>
  <cp:lastPrinted>2007-01-24T09:32:00Z</cp:lastPrinted>
  <dcterms:created xsi:type="dcterms:W3CDTF">2021-08-02T11:27:00Z</dcterms:created>
  <dcterms:modified xsi:type="dcterms:W3CDTF">2021-08-02T11:31:00Z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ewHeaderText">
    <vt:lpwstr>For review only – do not cite or distribute</vt:lpwstr>
  </property>
  <property fmtid="{D5CDD505-2E9C-101B-9397-08002B2CF9AE}" pid="3" name="PublishHeaderText">
    <vt:lpwstr> </vt:lpwstr>
  </property>
  <property fmtid="{D5CDD505-2E9C-101B-9397-08002B2CF9AE}" pid="4" name="ZOTERO_PREF_1">
    <vt:lpwstr>&lt;data data-version="3" zotero-version="5.0.91"&gt;&lt;session id="fGDrdWI5"/&gt;&lt;style id="http://www.zotero.org/styles/mis-quarterly" hasBibliography="1" bibliographyStyleHasBeenSet="0"/&gt;&lt;prefs&gt;&lt;pref name="fieldType" value="Field"/&gt;&lt;/prefs&gt;&lt;/data&gt;</vt:lpwstr>
  </property>
</Properties>
</file>