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B0110" w14:textId="77777777" w:rsidR="007772EE" w:rsidRPr="006D7DB4" w:rsidRDefault="007772EE" w:rsidP="007772EE">
      <w:pPr>
        <w:jc w:val="center"/>
        <w:rPr>
          <w:rFonts w:ascii="Arial" w:hAnsi="Arial" w:cs="Arial"/>
          <w:b/>
          <w:bCs/>
          <w:color w:val="222222"/>
          <w:sz w:val="20"/>
          <w:szCs w:val="20"/>
          <w:u w:val="single"/>
        </w:rPr>
      </w:pPr>
      <w:r w:rsidRPr="006D7DB4">
        <w:rPr>
          <w:rFonts w:ascii="Arial" w:hAnsi="Arial" w:cs="Arial"/>
          <w:b/>
          <w:bCs/>
          <w:color w:val="222222"/>
          <w:sz w:val="20"/>
          <w:szCs w:val="20"/>
          <w:u w:val="single"/>
        </w:rPr>
        <w:t xml:space="preserve">MC Division Board Meeting Minutes </w:t>
      </w:r>
    </w:p>
    <w:p w14:paraId="21049E74" w14:textId="00A0B44D" w:rsidR="007772EE" w:rsidRPr="006D7DB4" w:rsidRDefault="00167F00" w:rsidP="007772EE">
      <w:pPr>
        <w:jc w:val="center"/>
        <w:rPr>
          <w:rFonts w:ascii="Arial" w:hAnsi="Arial" w:cs="Arial"/>
          <w:b/>
          <w:bCs/>
          <w:color w:val="222222"/>
          <w:sz w:val="20"/>
          <w:szCs w:val="20"/>
          <w:u w:val="single"/>
        </w:rPr>
      </w:pPr>
      <w:r>
        <w:rPr>
          <w:rFonts w:ascii="Arial" w:hAnsi="Arial" w:cs="Arial"/>
          <w:b/>
          <w:bCs/>
          <w:color w:val="222222"/>
          <w:sz w:val="20"/>
          <w:szCs w:val="20"/>
          <w:u w:val="single"/>
        </w:rPr>
        <w:t>January 13</w:t>
      </w:r>
      <w:r w:rsidRPr="00167F00">
        <w:rPr>
          <w:rFonts w:ascii="Arial" w:hAnsi="Arial" w:cs="Arial"/>
          <w:b/>
          <w:bCs/>
          <w:color w:val="222222"/>
          <w:sz w:val="20"/>
          <w:szCs w:val="20"/>
          <w:u w:val="single"/>
          <w:vertAlign w:val="superscript"/>
        </w:rPr>
        <w:t>th</w:t>
      </w:r>
      <w:r>
        <w:rPr>
          <w:rFonts w:ascii="Arial" w:hAnsi="Arial" w:cs="Arial"/>
          <w:b/>
          <w:bCs/>
          <w:color w:val="222222"/>
          <w:sz w:val="20"/>
          <w:szCs w:val="20"/>
          <w:u w:val="single"/>
        </w:rPr>
        <w:t xml:space="preserve"> </w:t>
      </w:r>
      <w:r w:rsidR="007772EE" w:rsidRPr="006D7DB4">
        <w:rPr>
          <w:rFonts w:ascii="Arial" w:hAnsi="Arial" w:cs="Arial"/>
          <w:b/>
          <w:bCs/>
          <w:color w:val="222222"/>
          <w:sz w:val="20"/>
          <w:szCs w:val="20"/>
          <w:u w:val="single"/>
        </w:rPr>
        <w:t>, 202</w:t>
      </w:r>
      <w:r>
        <w:rPr>
          <w:rFonts w:ascii="Arial" w:hAnsi="Arial" w:cs="Arial"/>
          <w:b/>
          <w:bCs/>
          <w:color w:val="222222"/>
          <w:sz w:val="20"/>
          <w:szCs w:val="20"/>
          <w:u w:val="single"/>
        </w:rPr>
        <w:t>4</w:t>
      </w:r>
      <w:r w:rsidR="007772EE" w:rsidRPr="006D7DB4">
        <w:rPr>
          <w:rFonts w:ascii="Arial" w:hAnsi="Arial" w:cs="Arial"/>
          <w:b/>
          <w:bCs/>
          <w:color w:val="222222"/>
          <w:sz w:val="20"/>
          <w:szCs w:val="20"/>
          <w:u w:val="single"/>
        </w:rPr>
        <w:t xml:space="preserve"> at 10:00 a.m. EST.</w:t>
      </w:r>
    </w:p>
    <w:p w14:paraId="7A7A5840" w14:textId="49076469" w:rsidR="001F1092" w:rsidRDefault="001F1092"/>
    <w:p w14:paraId="6A10F55D" w14:textId="77777777" w:rsidR="007772EE" w:rsidRPr="006D7DB4" w:rsidRDefault="007772EE" w:rsidP="007772EE">
      <w:pPr>
        <w:pStyle w:val="ListParagraph"/>
        <w:numPr>
          <w:ilvl w:val="0"/>
          <w:numId w:val="13"/>
        </w:numPr>
        <w:rPr>
          <w:rFonts w:ascii="Arial" w:hAnsi="Arial" w:cs="Arial"/>
          <w:color w:val="222222"/>
          <w:sz w:val="20"/>
          <w:szCs w:val="20"/>
        </w:rPr>
      </w:pPr>
      <w:r w:rsidRPr="00545564">
        <w:rPr>
          <w:rFonts w:ascii="Arial" w:hAnsi="Arial" w:cs="Arial"/>
          <w:b/>
          <w:bCs/>
          <w:color w:val="222222"/>
          <w:sz w:val="20"/>
          <w:szCs w:val="20"/>
        </w:rPr>
        <w:t>Overview:</w:t>
      </w:r>
      <w:r w:rsidRPr="006D7DB4">
        <w:rPr>
          <w:rFonts w:ascii="Arial" w:hAnsi="Arial" w:cs="Arial"/>
          <w:color w:val="222222"/>
          <w:sz w:val="20"/>
          <w:szCs w:val="20"/>
        </w:rPr>
        <w:t xml:space="preserve"> The MC Division Board met via Zoom conference with the Division Chair Shola </w:t>
      </w:r>
    </w:p>
    <w:p w14:paraId="27A1F363" w14:textId="77777777" w:rsidR="007772EE" w:rsidRPr="006D7DB4" w:rsidRDefault="007772EE" w:rsidP="007772EE">
      <w:pPr>
        <w:pStyle w:val="ListParagraph"/>
        <w:rPr>
          <w:rFonts w:ascii="Arial" w:hAnsi="Arial" w:cs="Arial"/>
          <w:color w:val="222222"/>
          <w:sz w:val="20"/>
          <w:szCs w:val="20"/>
        </w:rPr>
      </w:pPr>
      <w:r w:rsidRPr="006D7DB4">
        <w:rPr>
          <w:rFonts w:ascii="Arial" w:hAnsi="Arial" w:cs="Arial"/>
          <w:color w:val="222222"/>
          <w:sz w:val="20"/>
          <w:szCs w:val="20"/>
        </w:rPr>
        <w:t>Ajiboye presiding</w:t>
      </w:r>
    </w:p>
    <w:p w14:paraId="77D42394" w14:textId="77777777" w:rsidR="007772EE" w:rsidRDefault="007772EE"/>
    <w:p w14:paraId="2D5A1284" w14:textId="77777777" w:rsidR="00E805D5" w:rsidRPr="00E805D5" w:rsidRDefault="00E805D5" w:rsidP="00E805D5">
      <w:pPr>
        <w:pStyle w:val="ListParagraph"/>
        <w:rPr>
          <w:rFonts w:ascii="Arial" w:hAnsi="Arial" w:cs="Arial"/>
          <w:color w:val="222222"/>
        </w:rPr>
      </w:pPr>
    </w:p>
    <w:p w14:paraId="50A249A3" w14:textId="7F022D23" w:rsidR="00E805D5" w:rsidRPr="00C31B12" w:rsidRDefault="00E805D5" w:rsidP="00893D54">
      <w:pPr>
        <w:pStyle w:val="ListParagraph"/>
        <w:numPr>
          <w:ilvl w:val="0"/>
          <w:numId w:val="13"/>
        </w:numPr>
        <w:rPr>
          <w:rFonts w:ascii="Arial" w:hAnsi="Arial" w:cs="Arial"/>
          <w:b/>
          <w:bCs/>
          <w:color w:val="222222"/>
          <w:sz w:val="20"/>
          <w:szCs w:val="20"/>
        </w:rPr>
      </w:pPr>
      <w:r>
        <w:rPr>
          <w:rFonts w:ascii="Arial" w:hAnsi="Arial" w:cs="Arial"/>
          <w:b/>
          <w:bCs/>
          <w:color w:val="222222"/>
          <w:sz w:val="20"/>
          <w:szCs w:val="20"/>
        </w:rPr>
        <w:t>Attende</w:t>
      </w:r>
      <w:r w:rsidR="00545564">
        <w:rPr>
          <w:rFonts w:ascii="Arial" w:hAnsi="Arial" w:cs="Arial"/>
          <w:b/>
          <w:bCs/>
          <w:color w:val="222222"/>
          <w:sz w:val="20"/>
          <w:szCs w:val="20"/>
        </w:rPr>
        <w:t>es</w:t>
      </w:r>
    </w:p>
    <w:p w14:paraId="144F25E5" w14:textId="36EA3B93" w:rsidR="007772EE" w:rsidRPr="00C31B12" w:rsidRDefault="007772EE" w:rsidP="00C31B12">
      <w:pPr>
        <w:pStyle w:val="ListParagraph"/>
        <w:rPr>
          <w:rFonts w:ascii="Arial" w:hAnsi="Arial" w:cs="Arial"/>
          <w:color w:val="222222"/>
          <w:sz w:val="20"/>
          <w:szCs w:val="20"/>
        </w:rPr>
      </w:pPr>
      <w:r w:rsidRPr="00C31B12">
        <w:rPr>
          <w:rFonts w:ascii="Arial" w:hAnsi="Arial" w:cs="Arial"/>
          <w:color w:val="222222"/>
          <w:sz w:val="20"/>
          <w:szCs w:val="20"/>
        </w:rPr>
        <w:t xml:space="preserve">Shola </w:t>
      </w:r>
      <w:r w:rsidRPr="00BB29B3">
        <w:rPr>
          <w:rFonts w:ascii="Arial" w:hAnsi="Arial" w:cs="Arial"/>
          <w:color w:val="222222"/>
          <w:sz w:val="20"/>
          <w:szCs w:val="20"/>
        </w:rPr>
        <w:t>Aji</w:t>
      </w:r>
      <w:r w:rsidR="0035243C" w:rsidRPr="00BB29B3">
        <w:rPr>
          <w:rFonts w:ascii="Arial" w:hAnsi="Arial" w:cs="Arial"/>
          <w:color w:val="222222"/>
          <w:sz w:val="20"/>
          <w:szCs w:val="20"/>
        </w:rPr>
        <w:t>b</w:t>
      </w:r>
      <w:r w:rsidRPr="00BB29B3">
        <w:rPr>
          <w:rFonts w:ascii="Arial" w:hAnsi="Arial" w:cs="Arial"/>
          <w:color w:val="222222"/>
          <w:sz w:val="20"/>
          <w:szCs w:val="20"/>
        </w:rPr>
        <w:t>oye</w:t>
      </w:r>
      <w:r w:rsidRPr="00C31B12">
        <w:rPr>
          <w:rFonts w:ascii="Arial" w:hAnsi="Arial" w:cs="Arial"/>
          <w:color w:val="222222"/>
          <w:sz w:val="20"/>
          <w:szCs w:val="20"/>
        </w:rPr>
        <w:t>, Division Chair</w:t>
      </w:r>
    </w:p>
    <w:p w14:paraId="3B6D7B10" w14:textId="77777777" w:rsidR="007772EE" w:rsidRPr="00C31B12" w:rsidRDefault="007772EE" w:rsidP="00C31B12">
      <w:pPr>
        <w:pStyle w:val="ListParagraph"/>
        <w:rPr>
          <w:rFonts w:ascii="Arial" w:hAnsi="Arial" w:cs="Arial"/>
          <w:color w:val="222222"/>
          <w:sz w:val="20"/>
          <w:szCs w:val="20"/>
        </w:rPr>
      </w:pPr>
      <w:r w:rsidRPr="00C31B12">
        <w:rPr>
          <w:rFonts w:ascii="Arial" w:hAnsi="Arial" w:cs="Arial"/>
          <w:color w:val="222222"/>
          <w:sz w:val="20"/>
          <w:szCs w:val="20"/>
        </w:rPr>
        <w:t>Pierre El Haddad, Representative at Large</w:t>
      </w:r>
    </w:p>
    <w:p w14:paraId="7216E97B" w14:textId="0E63D5F3" w:rsidR="007772EE" w:rsidRDefault="007772EE" w:rsidP="00C31B12">
      <w:pPr>
        <w:pStyle w:val="ListParagraph"/>
        <w:rPr>
          <w:rFonts w:ascii="Arial" w:hAnsi="Arial" w:cs="Arial"/>
          <w:color w:val="222222"/>
          <w:sz w:val="20"/>
          <w:szCs w:val="20"/>
        </w:rPr>
      </w:pPr>
      <w:r w:rsidRPr="00C31B12">
        <w:rPr>
          <w:rFonts w:ascii="Arial" w:hAnsi="Arial" w:cs="Arial"/>
          <w:color w:val="222222"/>
          <w:sz w:val="20"/>
          <w:szCs w:val="20"/>
        </w:rPr>
        <w:t>Marc Bonnet, Past Chair</w:t>
      </w:r>
    </w:p>
    <w:p w14:paraId="271375EA" w14:textId="5FDF6C5A" w:rsidR="009D3276" w:rsidRPr="00C31B12" w:rsidRDefault="009D3276" w:rsidP="00C31B12">
      <w:pPr>
        <w:pStyle w:val="ListParagraph"/>
        <w:rPr>
          <w:rFonts w:ascii="Arial" w:hAnsi="Arial" w:cs="Arial"/>
          <w:color w:val="222222"/>
          <w:sz w:val="20"/>
          <w:szCs w:val="20"/>
        </w:rPr>
      </w:pPr>
      <w:r>
        <w:rPr>
          <w:rFonts w:ascii="Arial" w:hAnsi="Arial" w:cs="Arial"/>
          <w:color w:val="222222"/>
          <w:sz w:val="20"/>
          <w:szCs w:val="20"/>
        </w:rPr>
        <w:t>Ivory Simms, Representative at Large</w:t>
      </w:r>
    </w:p>
    <w:p w14:paraId="7407F743" w14:textId="77777777" w:rsidR="007772EE" w:rsidRPr="00C31B12" w:rsidRDefault="007772EE" w:rsidP="00C31B12">
      <w:pPr>
        <w:pStyle w:val="ListParagraph"/>
        <w:rPr>
          <w:rFonts w:ascii="Arial" w:hAnsi="Arial" w:cs="Arial"/>
          <w:color w:val="222222"/>
          <w:sz w:val="20"/>
          <w:szCs w:val="20"/>
        </w:rPr>
      </w:pPr>
      <w:r w:rsidRPr="00C31B12">
        <w:rPr>
          <w:rFonts w:ascii="Arial" w:hAnsi="Arial" w:cs="Arial"/>
          <w:color w:val="222222"/>
          <w:sz w:val="20"/>
          <w:szCs w:val="20"/>
        </w:rPr>
        <w:t>Jeremy Salmeron, Program Chair</w:t>
      </w:r>
    </w:p>
    <w:p w14:paraId="133CEE05" w14:textId="7BFB6439" w:rsidR="00E805D5" w:rsidRPr="006C7384" w:rsidRDefault="00E805D5" w:rsidP="00C31B12">
      <w:pPr>
        <w:pStyle w:val="ListParagraph"/>
        <w:rPr>
          <w:rFonts w:ascii="Arial" w:hAnsi="Arial" w:cs="Arial"/>
          <w:color w:val="222222"/>
          <w:sz w:val="20"/>
          <w:szCs w:val="20"/>
        </w:rPr>
      </w:pPr>
      <w:r w:rsidRPr="006C7384">
        <w:rPr>
          <w:rFonts w:ascii="Arial" w:hAnsi="Arial" w:cs="Arial"/>
          <w:color w:val="222222"/>
          <w:sz w:val="20"/>
          <w:szCs w:val="20"/>
        </w:rPr>
        <w:t>David Szabla</w:t>
      </w:r>
      <w:r w:rsidR="006C7384" w:rsidRPr="006C7384">
        <w:rPr>
          <w:rFonts w:ascii="Arial" w:hAnsi="Arial" w:cs="Arial"/>
          <w:color w:val="222222"/>
          <w:sz w:val="20"/>
          <w:szCs w:val="20"/>
        </w:rPr>
        <w:t>, Scholar In Residence</w:t>
      </w:r>
    </w:p>
    <w:p w14:paraId="43BD6138" w14:textId="05A6717E" w:rsidR="00E805D5" w:rsidRDefault="00E805D5" w:rsidP="00C31B12">
      <w:pPr>
        <w:pStyle w:val="ListParagraph"/>
        <w:rPr>
          <w:rFonts w:ascii="Arial" w:hAnsi="Arial" w:cs="Arial"/>
          <w:color w:val="222222"/>
          <w:sz w:val="20"/>
          <w:szCs w:val="20"/>
        </w:rPr>
      </w:pPr>
      <w:r w:rsidRPr="002E59C0">
        <w:rPr>
          <w:rFonts w:ascii="Arial" w:hAnsi="Arial" w:cs="Arial"/>
          <w:color w:val="222222"/>
          <w:sz w:val="20"/>
          <w:szCs w:val="20"/>
        </w:rPr>
        <w:t>David Williamson</w:t>
      </w:r>
      <w:r w:rsidR="002E59C0">
        <w:rPr>
          <w:rFonts w:ascii="Arial" w:hAnsi="Arial" w:cs="Arial"/>
          <w:color w:val="222222"/>
          <w:sz w:val="20"/>
          <w:szCs w:val="20"/>
        </w:rPr>
        <w:t>, Representative at Large</w:t>
      </w:r>
    </w:p>
    <w:p w14:paraId="1F289ED2" w14:textId="77777777" w:rsidR="007772EE" w:rsidRPr="00C31B12" w:rsidRDefault="007772EE" w:rsidP="00C31B12">
      <w:pPr>
        <w:pStyle w:val="ListParagraph"/>
        <w:rPr>
          <w:rFonts w:ascii="Arial" w:hAnsi="Arial" w:cs="Arial"/>
          <w:color w:val="222222"/>
          <w:sz w:val="20"/>
          <w:szCs w:val="20"/>
        </w:rPr>
      </w:pPr>
      <w:r w:rsidRPr="00C31B12">
        <w:rPr>
          <w:rFonts w:ascii="Arial" w:hAnsi="Arial" w:cs="Arial"/>
          <w:color w:val="222222"/>
          <w:sz w:val="20"/>
          <w:szCs w:val="20"/>
        </w:rPr>
        <w:t>Carole Bousquet, PDW Chair</w:t>
      </w:r>
    </w:p>
    <w:p w14:paraId="5E611B07" w14:textId="77777777" w:rsidR="007772EE" w:rsidRPr="00C31B12" w:rsidRDefault="007772EE" w:rsidP="00C31B12">
      <w:pPr>
        <w:pStyle w:val="ListParagraph"/>
        <w:rPr>
          <w:rFonts w:ascii="Arial" w:hAnsi="Arial" w:cs="Arial"/>
          <w:color w:val="222222"/>
          <w:sz w:val="20"/>
          <w:szCs w:val="20"/>
        </w:rPr>
      </w:pPr>
      <w:r w:rsidRPr="00C31B12">
        <w:rPr>
          <w:rFonts w:ascii="Arial" w:hAnsi="Arial" w:cs="Arial"/>
          <w:color w:val="222222"/>
          <w:sz w:val="20"/>
          <w:szCs w:val="20"/>
        </w:rPr>
        <w:t>Kurt Motamedi, Past Chair</w:t>
      </w:r>
    </w:p>
    <w:p w14:paraId="4E56CD5C" w14:textId="41A1CBAD" w:rsidR="007772EE" w:rsidRDefault="007772EE" w:rsidP="00C31B12">
      <w:pPr>
        <w:pStyle w:val="ListParagraph"/>
        <w:rPr>
          <w:rFonts w:ascii="Arial" w:hAnsi="Arial" w:cs="Arial"/>
          <w:color w:val="222222"/>
          <w:sz w:val="20"/>
          <w:szCs w:val="20"/>
        </w:rPr>
      </w:pPr>
      <w:r w:rsidRPr="00C31B12">
        <w:rPr>
          <w:rFonts w:ascii="Arial" w:hAnsi="Arial" w:cs="Arial"/>
          <w:color w:val="222222"/>
          <w:sz w:val="20"/>
          <w:szCs w:val="20"/>
        </w:rPr>
        <w:t>Eric Sanders, Historian</w:t>
      </w:r>
    </w:p>
    <w:p w14:paraId="71F4ADD4" w14:textId="2CF27CCD" w:rsidR="007772EE" w:rsidRDefault="00BD60F9" w:rsidP="00C31B12">
      <w:pPr>
        <w:pStyle w:val="ListParagraph"/>
        <w:rPr>
          <w:rFonts w:ascii="Arial" w:hAnsi="Arial" w:cs="Arial"/>
          <w:color w:val="222222"/>
          <w:sz w:val="20"/>
          <w:szCs w:val="20"/>
        </w:rPr>
      </w:pPr>
      <w:r>
        <w:rPr>
          <w:rFonts w:ascii="Arial" w:hAnsi="Arial" w:cs="Arial"/>
          <w:color w:val="222222"/>
          <w:sz w:val="20"/>
          <w:szCs w:val="20"/>
        </w:rPr>
        <w:t>James Childre Jr., Representative at Large</w:t>
      </w:r>
    </w:p>
    <w:p w14:paraId="6DAA935F" w14:textId="43E4879E" w:rsidR="00E805D5" w:rsidRDefault="00E805D5" w:rsidP="00C31B12">
      <w:pPr>
        <w:pStyle w:val="ListParagraph"/>
        <w:rPr>
          <w:rFonts w:ascii="Arial" w:hAnsi="Arial" w:cs="Arial"/>
          <w:color w:val="222222"/>
          <w:sz w:val="20"/>
          <w:szCs w:val="20"/>
        </w:rPr>
      </w:pPr>
    </w:p>
    <w:p w14:paraId="313385A7" w14:textId="338FFFA7" w:rsidR="00E805D5" w:rsidRPr="00E805D5" w:rsidRDefault="00E805D5" w:rsidP="00C31B12">
      <w:pPr>
        <w:pStyle w:val="ListParagraph"/>
        <w:rPr>
          <w:rFonts w:ascii="Arial" w:hAnsi="Arial" w:cs="Arial"/>
          <w:color w:val="222222"/>
          <w:sz w:val="20"/>
          <w:szCs w:val="20"/>
          <w:u w:val="single"/>
        </w:rPr>
      </w:pPr>
      <w:r w:rsidRPr="00E805D5">
        <w:rPr>
          <w:rFonts w:ascii="Arial" w:hAnsi="Arial" w:cs="Arial"/>
          <w:color w:val="222222"/>
          <w:sz w:val="20"/>
          <w:szCs w:val="20"/>
          <w:u w:val="single"/>
        </w:rPr>
        <w:t>Absent with Prior Excuse</w:t>
      </w:r>
    </w:p>
    <w:p w14:paraId="364F82D5" w14:textId="12241C71" w:rsidR="00E805D5" w:rsidRDefault="009D3276" w:rsidP="00C31B12">
      <w:pPr>
        <w:pStyle w:val="ListParagraph"/>
        <w:rPr>
          <w:rFonts w:ascii="Arial" w:hAnsi="Arial" w:cs="Arial"/>
          <w:color w:val="222222"/>
          <w:sz w:val="20"/>
          <w:szCs w:val="20"/>
        </w:rPr>
      </w:pPr>
      <w:r>
        <w:rPr>
          <w:rFonts w:ascii="Arial" w:hAnsi="Arial" w:cs="Arial"/>
          <w:color w:val="222222"/>
          <w:sz w:val="20"/>
          <w:szCs w:val="20"/>
        </w:rPr>
        <w:t>Rickie Moore</w:t>
      </w:r>
      <w:r w:rsidR="005F545C">
        <w:rPr>
          <w:rFonts w:ascii="Arial" w:hAnsi="Arial" w:cs="Arial"/>
          <w:color w:val="222222"/>
          <w:sz w:val="20"/>
          <w:szCs w:val="20"/>
        </w:rPr>
        <w:t xml:space="preserve">, </w:t>
      </w:r>
      <w:r>
        <w:rPr>
          <w:rFonts w:ascii="Arial" w:hAnsi="Arial" w:cs="Arial"/>
          <w:color w:val="222222"/>
          <w:sz w:val="20"/>
          <w:szCs w:val="20"/>
        </w:rPr>
        <w:t>Treasurer</w:t>
      </w:r>
    </w:p>
    <w:p w14:paraId="09273445" w14:textId="2437BEBF" w:rsidR="00E805D5" w:rsidRPr="00C31B12" w:rsidRDefault="00E805D5" w:rsidP="00C31B12">
      <w:pPr>
        <w:pStyle w:val="ListParagraph"/>
        <w:rPr>
          <w:rFonts w:ascii="Arial" w:hAnsi="Arial" w:cs="Arial"/>
          <w:color w:val="222222"/>
          <w:sz w:val="20"/>
          <w:szCs w:val="20"/>
        </w:rPr>
      </w:pPr>
      <w:r>
        <w:rPr>
          <w:rFonts w:ascii="Arial" w:hAnsi="Arial" w:cs="Arial"/>
          <w:color w:val="222222"/>
          <w:sz w:val="20"/>
          <w:szCs w:val="20"/>
        </w:rPr>
        <w:t>Donna Ogle</w:t>
      </w:r>
      <w:r w:rsidR="005F545C">
        <w:rPr>
          <w:rFonts w:ascii="Arial" w:hAnsi="Arial" w:cs="Arial"/>
          <w:color w:val="222222"/>
          <w:sz w:val="20"/>
          <w:szCs w:val="20"/>
        </w:rPr>
        <w:t>, Representative at Large</w:t>
      </w:r>
    </w:p>
    <w:p w14:paraId="43F53EA9" w14:textId="64EAB974" w:rsidR="007772EE" w:rsidRDefault="007772EE" w:rsidP="007772EE">
      <w:pPr>
        <w:pStyle w:val="NormalWeb"/>
        <w:spacing w:before="0" w:beforeAutospacing="0" w:after="0" w:afterAutospacing="0"/>
        <w:rPr>
          <w:rFonts w:ascii="Arial" w:hAnsi="Arial" w:cs="Arial"/>
          <w:color w:val="222222"/>
          <w:sz w:val="20"/>
          <w:szCs w:val="20"/>
        </w:rPr>
      </w:pPr>
      <w:r w:rsidRPr="007772EE">
        <w:rPr>
          <w:rFonts w:ascii="Arial" w:hAnsi="Arial" w:cs="Arial"/>
          <w:color w:val="222222"/>
          <w:sz w:val="20"/>
          <w:szCs w:val="20"/>
        </w:rPr>
        <w:t> </w:t>
      </w:r>
    </w:p>
    <w:p w14:paraId="4C5AF479" w14:textId="1672F311" w:rsidR="007772EE" w:rsidRPr="007772EE" w:rsidRDefault="007772EE" w:rsidP="00C31B12">
      <w:pPr>
        <w:pStyle w:val="NormalWeb"/>
        <w:spacing w:before="0" w:beforeAutospacing="0" w:after="0" w:afterAutospacing="0"/>
        <w:ind w:firstLine="720"/>
        <w:rPr>
          <w:rFonts w:ascii="Arial" w:hAnsi="Arial" w:cs="Arial"/>
          <w:b/>
          <w:bCs/>
          <w:color w:val="222222"/>
          <w:sz w:val="20"/>
          <w:szCs w:val="20"/>
        </w:rPr>
      </w:pPr>
      <w:r w:rsidRPr="007772EE">
        <w:rPr>
          <w:rFonts w:ascii="Arial" w:hAnsi="Arial" w:cs="Arial"/>
          <w:b/>
          <w:bCs/>
          <w:color w:val="222222"/>
          <w:sz w:val="20"/>
          <w:szCs w:val="20"/>
        </w:rPr>
        <w:t xml:space="preserve">Agenda </w:t>
      </w:r>
    </w:p>
    <w:p w14:paraId="056ECCA7" w14:textId="77777777" w:rsidR="00E54DC3" w:rsidRPr="00E54DC3" w:rsidRDefault="00E54DC3" w:rsidP="00E54DC3">
      <w:pPr>
        <w:ind w:firstLine="720"/>
        <w:rPr>
          <w:rFonts w:ascii="Arial" w:hAnsi="Arial" w:cs="Arial"/>
          <w:sz w:val="20"/>
          <w:szCs w:val="20"/>
        </w:rPr>
      </w:pPr>
      <w:r w:rsidRPr="00E54DC3">
        <w:rPr>
          <w:rFonts w:ascii="Arial" w:hAnsi="Arial" w:cs="Arial"/>
          <w:sz w:val="20"/>
          <w:szCs w:val="20"/>
        </w:rPr>
        <w:t>Welcome</w:t>
      </w:r>
    </w:p>
    <w:p w14:paraId="7B39C19B" w14:textId="235A52D1" w:rsidR="00E54DC3" w:rsidRPr="00E54DC3" w:rsidRDefault="00E54DC3" w:rsidP="00E54DC3">
      <w:pPr>
        <w:ind w:firstLine="720"/>
        <w:rPr>
          <w:rFonts w:ascii="Arial" w:hAnsi="Arial" w:cs="Arial"/>
          <w:sz w:val="20"/>
          <w:szCs w:val="20"/>
        </w:rPr>
      </w:pPr>
      <w:r w:rsidRPr="00E54DC3">
        <w:rPr>
          <w:rFonts w:ascii="Arial" w:hAnsi="Arial" w:cs="Arial"/>
          <w:sz w:val="20"/>
          <w:szCs w:val="20"/>
        </w:rPr>
        <w:t>Review of</w:t>
      </w:r>
      <w:r w:rsidR="00167F00">
        <w:rPr>
          <w:rFonts w:ascii="Arial" w:hAnsi="Arial" w:cs="Arial"/>
          <w:sz w:val="20"/>
          <w:szCs w:val="20"/>
        </w:rPr>
        <w:t xml:space="preserve"> December 2023</w:t>
      </w:r>
      <w:r w:rsidRPr="00E54DC3">
        <w:rPr>
          <w:rFonts w:ascii="Arial" w:hAnsi="Arial" w:cs="Arial"/>
          <w:sz w:val="20"/>
          <w:szCs w:val="20"/>
        </w:rPr>
        <w:t xml:space="preserve"> minutes </w:t>
      </w:r>
    </w:p>
    <w:p w14:paraId="5508C61B" w14:textId="532C66E2" w:rsidR="00E54DC3" w:rsidRPr="00E54DC3" w:rsidRDefault="00167F00" w:rsidP="00E54DC3">
      <w:pPr>
        <w:ind w:firstLine="720"/>
        <w:rPr>
          <w:rFonts w:ascii="Arial" w:hAnsi="Arial" w:cs="Arial"/>
          <w:sz w:val="20"/>
          <w:szCs w:val="20"/>
        </w:rPr>
      </w:pPr>
      <w:r>
        <w:rPr>
          <w:rFonts w:ascii="Arial" w:hAnsi="Arial" w:cs="Arial"/>
          <w:sz w:val="20"/>
          <w:szCs w:val="20"/>
        </w:rPr>
        <w:t>Program Chair Report</w:t>
      </w:r>
    </w:p>
    <w:p w14:paraId="4CA4D838" w14:textId="3F705A2F" w:rsidR="00E54DC3" w:rsidRPr="00E54DC3" w:rsidRDefault="00167F00" w:rsidP="00E54DC3">
      <w:pPr>
        <w:ind w:firstLine="720"/>
        <w:rPr>
          <w:rFonts w:ascii="Arial" w:hAnsi="Arial" w:cs="Arial"/>
          <w:sz w:val="20"/>
          <w:szCs w:val="20"/>
        </w:rPr>
      </w:pPr>
      <w:r>
        <w:rPr>
          <w:rFonts w:ascii="Arial" w:hAnsi="Arial" w:cs="Arial"/>
          <w:sz w:val="20"/>
          <w:szCs w:val="20"/>
        </w:rPr>
        <w:t>PDW Chair Report</w:t>
      </w:r>
    </w:p>
    <w:p w14:paraId="6B07B116" w14:textId="0A753FF8" w:rsidR="00E54DC3" w:rsidRPr="00E54DC3" w:rsidRDefault="00167F00" w:rsidP="00E54DC3">
      <w:pPr>
        <w:ind w:firstLine="720"/>
        <w:rPr>
          <w:rFonts w:ascii="Arial" w:hAnsi="Arial" w:cs="Arial"/>
          <w:sz w:val="20"/>
          <w:szCs w:val="20"/>
        </w:rPr>
      </w:pPr>
      <w:r>
        <w:rPr>
          <w:rFonts w:ascii="Arial" w:hAnsi="Arial" w:cs="Arial"/>
          <w:sz w:val="20"/>
          <w:szCs w:val="20"/>
        </w:rPr>
        <w:t>Legacy Team Update</w:t>
      </w:r>
    </w:p>
    <w:p w14:paraId="2121838B" w14:textId="57C6DE27" w:rsidR="00E54DC3" w:rsidRPr="00E54DC3" w:rsidRDefault="00167F00" w:rsidP="00E54DC3">
      <w:pPr>
        <w:ind w:firstLine="720"/>
        <w:rPr>
          <w:rFonts w:ascii="Arial" w:hAnsi="Arial" w:cs="Arial"/>
          <w:sz w:val="20"/>
          <w:szCs w:val="20"/>
        </w:rPr>
      </w:pPr>
      <w:r>
        <w:rPr>
          <w:rFonts w:ascii="Arial" w:hAnsi="Arial" w:cs="Arial"/>
          <w:sz w:val="20"/>
          <w:szCs w:val="20"/>
        </w:rPr>
        <w:t>Constitution Review Updates</w:t>
      </w:r>
    </w:p>
    <w:p w14:paraId="1DC02A5D" w14:textId="37826C59" w:rsidR="00E54DC3" w:rsidRPr="00E54DC3" w:rsidRDefault="00167F00" w:rsidP="00E54DC3">
      <w:pPr>
        <w:ind w:firstLine="720"/>
        <w:rPr>
          <w:rFonts w:ascii="Arial" w:hAnsi="Arial" w:cs="Arial"/>
          <w:sz w:val="20"/>
          <w:szCs w:val="20"/>
        </w:rPr>
      </w:pPr>
      <w:r>
        <w:rPr>
          <w:rFonts w:ascii="Arial" w:hAnsi="Arial" w:cs="Arial"/>
          <w:sz w:val="20"/>
          <w:szCs w:val="20"/>
        </w:rPr>
        <w:t>New Partnership/Initiative</w:t>
      </w:r>
    </w:p>
    <w:p w14:paraId="2403F071" w14:textId="0E1DE3D8" w:rsidR="00167F00" w:rsidRDefault="00167F00" w:rsidP="00167F00">
      <w:pPr>
        <w:ind w:firstLine="720"/>
        <w:rPr>
          <w:rFonts w:ascii="Arial" w:hAnsi="Arial" w:cs="Arial"/>
          <w:sz w:val="20"/>
          <w:szCs w:val="20"/>
        </w:rPr>
      </w:pPr>
      <w:r>
        <w:rPr>
          <w:rFonts w:ascii="Arial" w:hAnsi="Arial" w:cs="Arial"/>
          <w:sz w:val="20"/>
          <w:szCs w:val="20"/>
        </w:rPr>
        <w:t>Treasurer’s Report</w:t>
      </w:r>
    </w:p>
    <w:p w14:paraId="2BBA983B" w14:textId="3794FBA2" w:rsidR="00167F00" w:rsidRDefault="00167F00" w:rsidP="00167F00">
      <w:pPr>
        <w:ind w:firstLine="720"/>
        <w:rPr>
          <w:rFonts w:ascii="Arial" w:hAnsi="Arial" w:cs="Arial"/>
          <w:sz w:val="20"/>
          <w:szCs w:val="20"/>
        </w:rPr>
      </w:pPr>
      <w:r>
        <w:rPr>
          <w:rFonts w:ascii="Arial" w:hAnsi="Arial" w:cs="Arial"/>
          <w:sz w:val="20"/>
          <w:szCs w:val="20"/>
        </w:rPr>
        <w:t>RISE Conference Report</w:t>
      </w:r>
    </w:p>
    <w:p w14:paraId="69863790" w14:textId="20170B2C" w:rsidR="00167F00" w:rsidRPr="00E54DC3" w:rsidRDefault="00167F00" w:rsidP="00167F00">
      <w:pPr>
        <w:ind w:firstLine="720"/>
        <w:rPr>
          <w:rFonts w:ascii="Arial" w:hAnsi="Arial" w:cs="Arial"/>
          <w:sz w:val="20"/>
          <w:szCs w:val="20"/>
        </w:rPr>
      </w:pPr>
      <w:r>
        <w:rPr>
          <w:rFonts w:ascii="Arial" w:hAnsi="Arial" w:cs="Arial"/>
          <w:sz w:val="20"/>
          <w:szCs w:val="20"/>
        </w:rPr>
        <w:t>Other Matters Rising</w:t>
      </w:r>
    </w:p>
    <w:p w14:paraId="01F52629" w14:textId="77777777" w:rsidR="007772EE" w:rsidRDefault="007772EE" w:rsidP="007772EE">
      <w:pPr>
        <w:pStyle w:val="NormalWeb"/>
        <w:spacing w:before="0" w:beforeAutospacing="0" w:after="0" w:afterAutospacing="0"/>
        <w:rPr>
          <w:rFonts w:ascii="Arial" w:hAnsi="Arial" w:cs="Arial"/>
          <w:b/>
          <w:bCs/>
          <w:color w:val="222222"/>
          <w:sz w:val="20"/>
          <w:szCs w:val="20"/>
        </w:rPr>
      </w:pPr>
    </w:p>
    <w:p w14:paraId="298EC48E" w14:textId="34C59211" w:rsidR="007772EE" w:rsidRPr="007772EE" w:rsidRDefault="007772EE" w:rsidP="00C31B12">
      <w:pPr>
        <w:pStyle w:val="NormalWeb"/>
        <w:spacing w:before="0" w:beforeAutospacing="0" w:after="0" w:afterAutospacing="0"/>
        <w:ind w:left="720"/>
        <w:rPr>
          <w:rFonts w:ascii="Arial" w:hAnsi="Arial" w:cs="Arial"/>
          <w:color w:val="222222"/>
          <w:sz w:val="20"/>
          <w:szCs w:val="20"/>
        </w:rPr>
      </w:pPr>
      <w:r w:rsidRPr="007772EE">
        <w:rPr>
          <w:rFonts w:ascii="Arial" w:hAnsi="Arial" w:cs="Arial"/>
          <w:b/>
          <w:bCs/>
          <w:color w:val="222222"/>
          <w:sz w:val="20"/>
          <w:szCs w:val="20"/>
        </w:rPr>
        <w:t>Welcome</w:t>
      </w:r>
    </w:p>
    <w:p w14:paraId="65174A55" w14:textId="37B642A6" w:rsidR="007772EE" w:rsidRPr="007772EE" w:rsidRDefault="007772EE" w:rsidP="00C31B12">
      <w:pPr>
        <w:pStyle w:val="NormalWeb"/>
        <w:spacing w:before="0" w:beforeAutospacing="0" w:after="0" w:afterAutospacing="0"/>
        <w:ind w:left="720"/>
        <w:rPr>
          <w:rFonts w:ascii="Arial" w:hAnsi="Arial" w:cs="Arial"/>
          <w:color w:val="222222"/>
          <w:sz w:val="20"/>
          <w:szCs w:val="20"/>
        </w:rPr>
      </w:pPr>
      <w:r w:rsidRPr="007772EE">
        <w:rPr>
          <w:rFonts w:ascii="Arial" w:hAnsi="Arial" w:cs="Arial"/>
          <w:color w:val="222222"/>
          <w:sz w:val="20"/>
          <w:szCs w:val="20"/>
        </w:rPr>
        <w:t>Meeting began at 10:0</w:t>
      </w:r>
      <w:r w:rsidR="008B6C79">
        <w:rPr>
          <w:rFonts w:ascii="Arial" w:hAnsi="Arial" w:cs="Arial"/>
          <w:color w:val="222222"/>
          <w:sz w:val="20"/>
          <w:szCs w:val="20"/>
        </w:rPr>
        <w:t>2</w:t>
      </w:r>
      <w:r w:rsidRPr="007772EE">
        <w:rPr>
          <w:rFonts w:ascii="Arial" w:hAnsi="Arial" w:cs="Arial"/>
          <w:color w:val="222222"/>
          <w:sz w:val="20"/>
          <w:szCs w:val="20"/>
        </w:rPr>
        <w:t xml:space="preserve"> a.m.</w:t>
      </w:r>
    </w:p>
    <w:p w14:paraId="498B9B69" w14:textId="77777777" w:rsidR="007772EE" w:rsidRPr="007772EE" w:rsidRDefault="007772EE" w:rsidP="007772EE">
      <w:pPr>
        <w:pStyle w:val="NormalWeb"/>
        <w:spacing w:before="0" w:beforeAutospacing="0" w:after="0" w:afterAutospacing="0"/>
        <w:rPr>
          <w:rFonts w:ascii="Arial" w:hAnsi="Arial" w:cs="Arial"/>
          <w:sz w:val="20"/>
          <w:szCs w:val="20"/>
        </w:rPr>
      </w:pPr>
      <w:r w:rsidRPr="007772EE">
        <w:rPr>
          <w:rFonts w:ascii="Arial" w:hAnsi="Arial" w:cs="Arial"/>
          <w:sz w:val="20"/>
          <w:szCs w:val="20"/>
        </w:rPr>
        <w:t> </w:t>
      </w:r>
    </w:p>
    <w:p w14:paraId="0BD5E0A4" w14:textId="157822D3" w:rsidR="007772EE" w:rsidRDefault="007772EE" w:rsidP="00C31B12">
      <w:pPr>
        <w:pStyle w:val="ListParagraph"/>
        <w:numPr>
          <w:ilvl w:val="0"/>
          <w:numId w:val="13"/>
        </w:numPr>
        <w:rPr>
          <w:rFonts w:ascii="Arial" w:hAnsi="Arial" w:cs="Arial"/>
          <w:b/>
          <w:bCs/>
          <w:color w:val="222222"/>
          <w:sz w:val="20"/>
          <w:szCs w:val="20"/>
        </w:rPr>
      </w:pPr>
      <w:r w:rsidRPr="007772EE">
        <w:rPr>
          <w:rFonts w:ascii="Arial" w:hAnsi="Arial" w:cs="Arial"/>
          <w:b/>
          <w:bCs/>
          <w:color w:val="222222"/>
          <w:sz w:val="20"/>
          <w:szCs w:val="20"/>
        </w:rPr>
        <w:t>Review and approval of</w:t>
      </w:r>
      <w:r w:rsidR="00E54DC3">
        <w:rPr>
          <w:rFonts w:ascii="Arial" w:hAnsi="Arial" w:cs="Arial"/>
          <w:b/>
          <w:bCs/>
          <w:color w:val="222222"/>
          <w:sz w:val="20"/>
          <w:szCs w:val="20"/>
        </w:rPr>
        <w:t xml:space="preserve"> </w:t>
      </w:r>
      <w:r w:rsidR="00295143">
        <w:rPr>
          <w:rFonts w:ascii="Arial" w:hAnsi="Arial" w:cs="Arial"/>
          <w:b/>
          <w:bCs/>
          <w:color w:val="222222"/>
          <w:sz w:val="20"/>
          <w:szCs w:val="20"/>
        </w:rPr>
        <w:t>December</w:t>
      </w:r>
      <w:r w:rsidR="00E54DC3">
        <w:rPr>
          <w:rFonts w:ascii="Arial" w:hAnsi="Arial" w:cs="Arial"/>
          <w:b/>
          <w:bCs/>
          <w:color w:val="222222"/>
          <w:sz w:val="20"/>
          <w:szCs w:val="20"/>
        </w:rPr>
        <w:t xml:space="preserve"> Minutes</w:t>
      </w:r>
    </w:p>
    <w:p w14:paraId="7A5C6D4B" w14:textId="4DAAFD16" w:rsidR="00295143" w:rsidRDefault="00B66308" w:rsidP="00295143">
      <w:pPr>
        <w:pStyle w:val="ListParagraph"/>
        <w:numPr>
          <w:ilvl w:val="0"/>
          <w:numId w:val="17"/>
        </w:numPr>
        <w:rPr>
          <w:rFonts w:ascii="Arial" w:hAnsi="Arial" w:cs="Arial"/>
          <w:color w:val="222222"/>
          <w:sz w:val="20"/>
          <w:szCs w:val="20"/>
        </w:rPr>
      </w:pPr>
      <w:r>
        <w:rPr>
          <w:rFonts w:ascii="Arial" w:hAnsi="Arial" w:cs="Arial"/>
          <w:color w:val="222222"/>
          <w:sz w:val="20"/>
          <w:szCs w:val="20"/>
        </w:rPr>
        <w:t>Carole mentioned one correction regarding sending information on AOM connect</w:t>
      </w:r>
      <w:r w:rsidR="006345E0">
        <w:rPr>
          <w:rFonts w:ascii="Arial" w:hAnsi="Arial" w:cs="Arial"/>
          <w:color w:val="222222"/>
          <w:sz w:val="20"/>
          <w:szCs w:val="20"/>
        </w:rPr>
        <w:t xml:space="preserve"> to David W.</w:t>
      </w:r>
    </w:p>
    <w:p w14:paraId="4D1DCD04" w14:textId="6EC07249" w:rsidR="00B66308" w:rsidRPr="002D3D01" w:rsidRDefault="00B66308" w:rsidP="00295143">
      <w:pPr>
        <w:pStyle w:val="ListParagraph"/>
        <w:numPr>
          <w:ilvl w:val="0"/>
          <w:numId w:val="17"/>
        </w:numPr>
        <w:rPr>
          <w:rFonts w:ascii="Arial" w:hAnsi="Arial" w:cs="Arial"/>
          <w:color w:val="222222"/>
          <w:sz w:val="20"/>
          <w:szCs w:val="20"/>
        </w:rPr>
      </w:pPr>
      <w:r>
        <w:rPr>
          <w:rFonts w:ascii="Arial" w:hAnsi="Arial" w:cs="Arial"/>
          <w:color w:val="222222"/>
          <w:sz w:val="20"/>
          <w:szCs w:val="20"/>
        </w:rPr>
        <w:t>The committee reviewed the remaining minutes and approved.</w:t>
      </w:r>
    </w:p>
    <w:p w14:paraId="78A968C2" w14:textId="77777777" w:rsidR="007772EE" w:rsidRPr="007772EE" w:rsidRDefault="007772EE" w:rsidP="007772EE">
      <w:pPr>
        <w:pStyle w:val="NormalWeb"/>
        <w:spacing w:before="0" w:beforeAutospacing="0" w:after="0" w:afterAutospacing="0"/>
        <w:rPr>
          <w:rFonts w:ascii="Arial" w:hAnsi="Arial" w:cs="Arial"/>
          <w:color w:val="222222"/>
          <w:sz w:val="20"/>
          <w:szCs w:val="20"/>
        </w:rPr>
      </w:pPr>
      <w:r w:rsidRPr="007772EE">
        <w:rPr>
          <w:rFonts w:ascii="Arial" w:hAnsi="Arial" w:cs="Arial"/>
          <w:color w:val="222222"/>
          <w:sz w:val="20"/>
          <w:szCs w:val="20"/>
        </w:rPr>
        <w:t> </w:t>
      </w:r>
    </w:p>
    <w:p w14:paraId="1624D909" w14:textId="520C3B13" w:rsidR="007772EE" w:rsidRDefault="006345E0" w:rsidP="00C31B12">
      <w:pPr>
        <w:pStyle w:val="ListParagraph"/>
        <w:numPr>
          <w:ilvl w:val="0"/>
          <w:numId w:val="13"/>
        </w:numPr>
        <w:rPr>
          <w:rFonts w:ascii="Arial" w:hAnsi="Arial" w:cs="Arial"/>
          <w:b/>
          <w:bCs/>
          <w:color w:val="222222"/>
          <w:sz w:val="20"/>
          <w:szCs w:val="20"/>
        </w:rPr>
      </w:pPr>
      <w:r>
        <w:rPr>
          <w:rFonts w:ascii="Arial" w:hAnsi="Arial" w:cs="Arial"/>
          <w:b/>
          <w:bCs/>
          <w:color w:val="222222"/>
          <w:sz w:val="20"/>
          <w:szCs w:val="20"/>
        </w:rPr>
        <w:t>Legacy Team Update</w:t>
      </w:r>
    </w:p>
    <w:p w14:paraId="3A43262A" w14:textId="38FE38FC" w:rsidR="006345E0" w:rsidRDefault="006345E0" w:rsidP="006345E0">
      <w:pPr>
        <w:pStyle w:val="ListParagraph"/>
        <w:numPr>
          <w:ilvl w:val="0"/>
          <w:numId w:val="18"/>
        </w:numPr>
        <w:rPr>
          <w:rFonts w:ascii="Arial" w:hAnsi="Arial" w:cs="Arial"/>
          <w:color w:val="222222"/>
          <w:sz w:val="20"/>
          <w:szCs w:val="20"/>
        </w:rPr>
      </w:pPr>
      <w:r w:rsidRPr="006345E0">
        <w:rPr>
          <w:rFonts w:ascii="Arial" w:hAnsi="Arial" w:cs="Arial"/>
          <w:color w:val="222222"/>
          <w:sz w:val="20"/>
          <w:szCs w:val="20"/>
        </w:rPr>
        <w:t>Sho</w:t>
      </w:r>
      <w:r>
        <w:rPr>
          <w:rFonts w:ascii="Arial" w:hAnsi="Arial" w:cs="Arial"/>
          <w:color w:val="222222"/>
          <w:sz w:val="20"/>
          <w:szCs w:val="20"/>
        </w:rPr>
        <w:t>la reported that the legacy team is developing.  Shola emailed letters to previous MC Chair’s to join the legacy team, he stated they are all excited.</w:t>
      </w:r>
    </w:p>
    <w:p w14:paraId="0BDCF038" w14:textId="062E24CB" w:rsidR="006345E0" w:rsidRDefault="006345E0" w:rsidP="006345E0">
      <w:pPr>
        <w:pStyle w:val="ListParagraph"/>
        <w:numPr>
          <w:ilvl w:val="1"/>
          <w:numId w:val="18"/>
        </w:numPr>
        <w:rPr>
          <w:rFonts w:ascii="Arial" w:hAnsi="Arial" w:cs="Arial"/>
          <w:color w:val="222222"/>
          <w:sz w:val="20"/>
          <w:szCs w:val="20"/>
        </w:rPr>
      </w:pPr>
      <w:r>
        <w:rPr>
          <w:rFonts w:ascii="Arial" w:hAnsi="Arial" w:cs="Arial"/>
          <w:color w:val="222222"/>
          <w:sz w:val="20"/>
          <w:szCs w:val="20"/>
        </w:rPr>
        <w:t>Eric assisted in gathering emails to submit to the committee</w:t>
      </w:r>
    </w:p>
    <w:p w14:paraId="33462BA8" w14:textId="6B500FEB" w:rsidR="006345E0" w:rsidRDefault="006345E0" w:rsidP="006345E0">
      <w:pPr>
        <w:pStyle w:val="ListParagraph"/>
        <w:numPr>
          <w:ilvl w:val="1"/>
          <w:numId w:val="18"/>
        </w:numPr>
        <w:rPr>
          <w:rFonts w:ascii="Arial" w:hAnsi="Arial" w:cs="Arial"/>
          <w:color w:val="222222"/>
          <w:sz w:val="20"/>
          <w:szCs w:val="20"/>
        </w:rPr>
      </w:pPr>
      <w:r>
        <w:rPr>
          <w:rFonts w:ascii="Arial" w:hAnsi="Arial" w:cs="Arial"/>
          <w:color w:val="222222"/>
          <w:sz w:val="20"/>
          <w:szCs w:val="20"/>
        </w:rPr>
        <w:t xml:space="preserve">Shola asked Kurt, Eric and Marc to take the helm of leadership for the legacy team.  </w:t>
      </w:r>
    </w:p>
    <w:p w14:paraId="797FA5ED" w14:textId="31446269" w:rsidR="006345E0" w:rsidRDefault="006345E0" w:rsidP="006345E0">
      <w:pPr>
        <w:pStyle w:val="ListParagraph"/>
        <w:numPr>
          <w:ilvl w:val="1"/>
          <w:numId w:val="18"/>
        </w:numPr>
        <w:rPr>
          <w:rFonts w:ascii="Arial" w:hAnsi="Arial" w:cs="Arial"/>
          <w:color w:val="222222"/>
          <w:sz w:val="20"/>
          <w:szCs w:val="20"/>
        </w:rPr>
      </w:pPr>
      <w:r>
        <w:rPr>
          <w:rFonts w:ascii="Arial" w:hAnsi="Arial" w:cs="Arial"/>
          <w:color w:val="222222"/>
          <w:sz w:val="20"/>
          <w:szCs w:val="20"/>
        </w:rPr>
        <w:t>The legacy team was informed regarding the caucus session that will take place during the AOM Chicago conference.  The information has been submitted to AOM, it will be broadly announced across the general AOM population once approved.</w:t>
      </w:r>
    </w:p>
    <w:p w14:paraId="27803395" w14:textId="4C0407A9" w:rsidR="006345E0" w:rsidRDefault="006345E0" w:rsidP="006345E0">
      <w:pPr>
        <w:pStyle w:val="ListParagraph"/>
        <w:numPr>
          <w:ilvl w:val="2"/>
          <w:numId w:val="18"/>
        </w:numPr>
        <w:rPr>
          <w:rFonts w:ascii="Arial" w:hAnsi="Arial" w:cs="Arial"/>
          <w:color w:val="222222"/>
          <w:sz w:val="20"/>
          <w:szCs w:val="20"/>
        </w:rPr>
      </w:pPr>
      <w:r>
        <w:rPr>
          <w:rFonts w:ascii="Arial" w:hAnsi="Arial" w:cs="Arial"/>
          <w:color w:val="222222"/>
          <w:sz w:val="20"/>
          <w:szCs w:val="20"/>
        </w:rPr>
        <w:lastRenderedPageBreak/>
        <w:t>Marc B. thanked Shola for the idea of the legacy committee and the opportunity to share wisdom and insights as a past MC Chair.  He is looking forward to participating in the caucus.</w:t>
      </w:r>
    </w:p>
    <w:p w14:paraId="0C2D5E86" w14:textId="4EBBA606" w:rsidR="00C31B12" w:rsidRDefault="007772EE" w:rsidP="007772EE">
      <w:pPr>
        <w:pStyle w:val="NormalWeb"/>
        <w:spacing w:before="0" w:beforeAutospacing="0" w:after="0" w:afterAutospacing="0"/>
        <w:rPr>
          <w:rFonts w:ascii="Arial" w:hAnsi="Arial" w:cs="Arial"/>
          <w:color w:val="222222"/>
          <w:sz w:val="20"/>
          <w:szCs w:val="20"/>
        </w:rPr>
      </w:pPr>
      <w:r w:rsidRPr="007772EE">
        <w:rPr>
          <w:rFonts w:ascii="Arial" w:hAnsi="Arial" w:cs="Arial"/>
          <w:color w:val="222222"/>
          <w:sz w:val="20"/>
          <w:szCs w:val="20"/>
        </w:rPr>
        <w:t> </w:t>
      </w:r>
    </w:p>
    <w:p w14:paraId="438FFB0B" w14:textId="5D62C609" w:rsidR="007772EE" w:rsidRDefault="006345E0" w:rsidP="00C31B12">
      <w:pPr>
        <w:pStyle w:val="ListParagraph"/>
        <w:numPr>
          <w:ilvl w:val="0"/>
          <w:numId w:val="13"/>
        </w:numPr>
        <w:rPr>
          <w:rFonts w:ascii="Arial" w:hAnsi="Arial" w:cs="Arial"/>
          <w:b/>
          <w:bCs/>
          <w:color w:val="222222"/>
          <w:sz w:val="20"/>
          <w:szCs w:val="20"/>
        </w:rPr>
      </w:pPr>
      <w:r>
        <w:rPr>
          <w:rFonts w:ascii="Arial" w:hAnsi="Arial" w:cs="Arial"/>
          <w:b/>
          <w:bCs/>
          <w:color w:val="222222"/>
          <w:sz w:val="20"/>
          <w:szCs w:val="20"/>
        </w:rPr>
        <w:t>Rise Conference Report</w:t>
      </w:r>
    </w:p>
    <w:p w14:paraId="31542CA6" w14:textId="54B5A273" w:rsidR="006345E0" w:rsidRDefault="00692625" w:rsidP="006345E0">
      <w:pPr>
        <w:pStyle w:val="ListParagraph"/>
        <w:numPr>
          <w:ilvl w:val="0"/>
          <w:numId w:val="18"/>
        </w:numPr>
        <w:rPr>
          <w:rFonts w:ascii="Arial" w:hAnsi="Arial" w:cs="Arial"/>
          <w:color w:val="222222"/>
          <w:sz w:val="20"/>
          <w:szCs w:val="20"/>
        </w:rPr>
      </w:pPr>
      <w:r w:rsidRPr="00692625">
        <w:rPr>
          <w:rFonts w:ascii="Arial" w:hAnsi="Arial" w:cs="Arial"/>
          <w:color w:val="222222"/>
          <w:sz w:val="20"/>
          <w:szCs w:val="20"/>
        </w:rPr>
        <w:t xml:space="preserve">Pierre </w:t>
      </w:r>
      <w:r>
        <w:rPr>
          <w:rFonts w:ascii="Arial" w:hAnsi="Arial" w:cs="Arial"/>
          <w:color w:val="222222"/>
          <w:sz w:val="20"/>
          <w:szCs w:val="20"/>
        </w:rPr>
        <w:t>reported on the status of the RISE 2023 conference.  He stated the current conflict in Lebanon may have impacted participation.</w:t>
      </w:r>
    </w:p>
    <w:p w14:paraId="5725FA08" w14:textId="1EBF5727" w:rsidR="00692625" w:rsidRDefault="00692625" w:rsidP="00692625">
      <w:pPr>
        <w:pStyle w:val="ListParagraph"/>
        <w:numPr>
          <w:ilvl w:val="1"/>
          <w:numId w:val="18"/>
        </w:numPr>
        <w:rPr>
          <w:rFonts w:ascii="Arial" w:hAnsi="Arial" w:cs="Arial"/>
          <w:color w:val="222222"/>
          <w:sz w:val="20"/>
          <w:szCs w:val="20"/>
        </w:rPr>
      </w:pPr>
      <w:r>
        <w:rPr>
          <w:rFonts w:ascii="Arial" w:hAnsi="Arial" w:cs="Arial"/>
          <w:color w:val="222222"/>
          <w:sz w:val="20"/>
          <w:szCs w:val="20"/>
        </w:rPr>
        <w:t>Conference received 33 submissions and accepted 22.</w:t>
      </w:r>
    </w:p>
    <w:p w14:paraId="2D7F28AB" w14:textId="3BAF70CB" w:rsidR="00692625" w:rsidRDefault="00692625" w:rsidP="00692625">
      <w:pPr>
        <w:pStyle w:val="ListParagraph"/>
        <w:numPr>
          <w:ilvl w:val="1"/>
          <w:numId w:val="18"/>
        </w:numPr>
        <w:rPr>
          <w:rFonts w:ascii="Arial" w:hAnsi="Arial" w:cs="Arial"/>
          <w:color w:val="222222"/>
          <w:sz w:val="20"/>
          <w:szCs w:val="20"/>
        </w:rPr>
      </w:pPr>
      <w:r>
        <w:rPr>
          <w:rFonts w:ascii="Arial" w:hAnsi="Arial" w:cs="Arial"/>
          <w:color w:val="222222"/>
          <w:sz w:val="20"/>
          <w:szCs w:val="20"/>
        </w:rPr>
        <w:t>The OD journal will dedicate a special section for articles accepted into the RISE 2024 conference.</w:t>
      </w:r>
    </w:p>
    <w:p w14:paraId="5486EC85" w14:textId="766EB791" w:rsidR="00692625" w:rsidRDefault="00692625" w:rsidP="00692625">
      <w:pPr>
        <w:pStyle w:val="ListParagraph"/>
        <w:numPr>
          <w:ilvl w:val="1"/>
          <w:numId w:val="18"/>
        </w:numPr>
        <w:rPr>
          <w:rFonts w:ascii="Arial" w:hAnsi="Arial" w:cs="Arial"/>
          <w:color w:val="222222"/>
          <w:sz w:val="20"/>
          <w:szCs w:val="20"/>
        </w:rPr>
      </w:pPr>
      <w:r>
        <w:rPr>
          <w:rFonts w:ascii="Arial" w:hAnsi="Arial" w:cs="Arial"/>
          <w:color w:val="222222"/>
          <w:sz w:val="20"/>
          <w:szCs w:val="20"/>
        </w:rPr>
        <w:t>The RISE 2023 conference had more practitioner participants than scholar participants.</w:t>
      </w:r>
    </w:p>
    <w:p w14:paraId="10853C7A" w14:textId="47674ED7" w:rsidR="00692625" w:rsidRDefault="00692625" w:rsidP="00692625">
      <w:pPr>
        <w:pStyle w:val="ListParagraph"/>
        <w:numPr>
          <w:ilvl w:val="1"/>
          <w:numId w:val="18"/>
        </w:numPr>
        <w:rPr>
          <w:rFonts w:ascii="Arial" w:hAnsi="Arial" w:cs="Arial"/>
          <w:color w:val="222222"/>
          <w:sz w:val="20"/>
          <w:szCs w:val="20"/>
        </w:rPr>
      </w:pPr>
      <w:r>
        <w:rPr>
          <w:rFonts w:ascii="Arial" w:hAnsi="Arial" w:cs="Arial"/>
          <w:color w:val="222222"/>
          <w:sz w:val="20"/>
          <w:szCs w:val="20"/>
        </w:rPr>
        <w:t>The host committee is in the process of re-organizing how the practitioners and scholars interact with each other.  Also improving the discussion sessions.</w:t>
      </w:r>
    </w:p>
    <w:p w14:paraId="43EEFD38" w14:textId="123E5AC3" w:rsidR="00692625" w:rsidRDefault="00692625" w:rsidP="00692625">
      <w:pPr>
        <w:pStyle w:val="ListParagraph"/>
        <w:numPr>
          <w:ilvl w:val="1"/>
          <w:numId w:val="18"/>
        </w:numPr>
        <w:rPr>
          <w:rFonts w:ascii="Arial" w:hAnsi="Arial" w:cs="Arial"/>
          <w:color w:val="222222"/>
          <w:sz w:val="20"/>
          <w:szCs w:val="20"/>
        </w:rPr>
      </w:pPr>
      <w:r>
        <w:rPr>
          <w:rFonts w:ascii="Arial" w:hAnsi="Arial" w:cs="Arial"/>
          <w:color w:val="222222"/>
          <w:sz w:val="20"/>
          <w:szCs w:val="20"/>
        </w:rPr>
        <w:t>The conference was at a deficit of 7,500 dollars.  Pierre’s company and the University took responsibility for the deficit.</w:t>
      </w:r>
    </w:p>
    <w:p w14:paraId="71A67DEC" w14:textId="19C7070D" w:rsidR="00692625" w:rsidRDefault="00692625" w:rsidP="00692625">
      <w:pPr>
        <w:pStyle w:val="ListParagraph"/>
        <w:numPr>
          <w:ilvl w:val="2"/>
          <w:numId w:val="18"/>
        </w:numPr>
        <w:rPr>
          <w:rFonts w:ascii="Arial" w:hAnsi="Arial" w:cs="Arial"/>
          <w:color w:val="222222"/>
          <w:sz w:val="20"/>
          <w:szCs w:val="20"/>
        </w:rPr>
      </w:pPr>
      <w:r>
        <w:rPr>
          <w:rFonts w:ascii="Arial" w:hAnsi="Arial" w:cs="Arial"/>
          <w:color w:val="222222"/>
          <w:sz w:val="20"/>
          <w:szCs w:val="20"/>
        </w:rPr>
        <w:t>Next year’s conference theme is still developing, but will consist of transforming innovation into economic value.</w:t>
      </w:r>
    </w:p>
    <w:p w14:paraId="03662E0E" w14:textId="70BAB9B9" w:rsidR="00692625" w:rsidRDefault="00692625" w:rsidP="00692625">
      <w:pPr>
        <w:pStyle w:val="ListParagraph"/>
        <w:numPr>
          <w:ilvl w:val="0"/>
          <w:numId w:val="18"/>
        </w:numPr>
        <w:rPr>
          <w:rFonts w:ascii="Arial" w:hAnsi="Arial" w:cs="Arial"/>
          <w:color w:val="222222"/>
          <w:sz w:val="20"/>
          <w:szCs w:val="20"/>
        </w:rPr>
      </w:pPr>
      <w:r>
        <w:rPr>
          <w:rFonts w:ascii="Arial" w:hAnsi="Arial" w:cs="Arial"/>
          <w:color w:val="222222"/>
          <w:sz w:val="20"/>
          <w:szCs w:val="20"/>
        </w:rPr>
        <w:t xml:space="preserve">Carole asked if the RISE conference considered hosting the conference in an alternative location.  </w:t>
      </w:r>
    </w:p>
    <w:p w14:paraId="4673D409" w14:textId="10953B42" w:rsidR="00692625" w:rsidRDefault="00692625" w:rsidP="00692625">
      <w:pPr>
        <w:pStyle w:val="ListParagraph"/>
        <w:numPr>
          <w:ilvl w:val="1"/>
          <w:numId w:val="18"/>
        </w:numPr>
        <w:rPr>
          <w:rFonts w:ascii="Arial" w:hAnsi="Arial" w:cs="Arial"/>
          <w:color w:val="222222"/>
          <w:sz w:val="20"/>
          <w:szCs w:val="20"/>
        </w:rPr>
      </w:pPr>
      <w:r>
        <w:rPr>
          <w:rFonts w:ascii="Arial" w:hAnsi="Arial" w:cs="Arial"/>
          <w:color w:val="222222"/>
          <w:sz w:val="20"/>
          <w:szCs w:val="20"/>
        </w:rPr>
        <w:t xml:space="preserve">Pierre stated right now the conference will remain in Lebanon, however the conference may extend in the future.  </w:t>
      </w:r>
    </w:p>
    <w:p w14:paraId="480F0734" w14:textId="54689182" w:rsidR="00E04849" w:rsidRDefault="00E04849" w:rsidP="00692625">
      <w:pPr>
        <w:pStyle w:val="ListParagraph"/>
        <w:numPr>
          <w:ilvl w:val="1"/>
          <w:numId w:val="18"/>
        </w:numPr>
        <w:rPr>
          <w:rFonts w:ascii="Arial" w:hAnsi="Arial" w:cs="Arial"/>
          <w:color w:val="222222"/>
          <w:sz w:val="20"/>
          <w:szCs w:val="20"/>
        </w:rPr>
      </w:pPr>
      <w:r>
        <w:rPr>
          <w:rFonts w:ascii="Arial" w:hAnsi="Arial" w:cs="Arial"/>
          <w:color w:val="222222"/>
          <w:sz w:val="20"/>
          <w:szCs w:val="20"/>
        </w:rPr>
        <w:t>Shola stated in the future we could extend the conference to the US, Africa and Latin America.  This will also assist our recruitment efforts as well.  Shola stated he can leverage his strength at Case Western University.</w:t>
      </w:r>
    </w:p>
    <w:p w14:paraId="17AFC55B" w14:textId="77777777" w:rsidR="0036242C" w:rsidRPr="007F5059" w:rsidRDefault="0036242C" w:rsidP="0036242C">
      <w:pPr>
        <w:pStyle w:val="ListParagraph"/>
        <w:ind w:left="2160"/>
        <w:rPr>
          <w:rFonts w:ascii="Arial" w:hAnsi="Arial" w:cs="Arial"/>
          <w:color w:val="222222"/>
          <w:sz w:val="20"/>
          <w:szCs w:val="20"/>
        </w:rPr>
      </w:pPr>
    </w:p>
    <w:p w14:paraId="280BA75A" w14:textId="699FBE40" w:rsidR="007772EE" w:rsidRDefault="00E04849" w:rsidP="00C31B12">
      <w:pPr>
        <w:pStyle w:val="ListParagraph"/>
        <w:numPr>
          <w:ilvl w:val="0"/>
          <w:numId w:val="13"/>
        </w:numPr>
        <w:rPr>
          <w:rFonts w:ascii="Arial" w:hAnsi="Arial" w:cs="Arial"/>
          <w:b/>
          <w:bCs/>
          <w:color w:val="222222"/>
          <w:sz w:val="20"/>
          <w:szCs w:val="20"/>
        </w:rPr>
      </w:pPr>
      <w:r>
        <w:rPr>
          <w:rFonts w:ascii="Arial" w:hAnsi="Arial" w:cs="Arial"/>
          <w:b/>
          <w:bCs/>
          <w:color w:val="222222"/>
          <w:sz w:val="20"/>
          <w:szCs w:val="20"/>
        </w:rPr>
        <w:t>New Partnership Initiative</w:t>
      </w:r>
    </w:p>
    <w:p w14:paraId="30529E94" w14:textId="33B394A5" w:rsidR="00E04849" w:rsidRDefault="00E04849" w:rsidP="00E04849">
      <w:pPr>
        <w:pStyle w:val="ListParagraph"/>
        <w:numPr>
          <w:ilvl w:val="0"/>
          <w:numId w:val="18"/>
        </w:numPr>
        <w:rPr>
          <w:rFonts w:ascii="Arial" w:hAnsi="Arial" w:cs="Arial"/>
          <w:color w:val="222222"/>
          <w:sz w:val="20"/>
          <w:szCs w:val="20"/>
        </w:rPr>
      </w:pPr>
      <w:r w:rsidRPr="00E04849">
        <w:rPr>
          <w:rFonts w:ascii="Arial" w:hAnsi="Arial" w:cs="Arial"/>
          <w:color w:val="222222"/>
          <w:sz w:val="20"/>
          <w:szCs w:val="20"/>
        </w:rPr>
        <w:t xml:space="preserve">Shola was happy to report </w:t>
      </w:r>
      <w:r>
        <w:rPr>
          <w:rFonts w:ascii="Arial" w:hAnsi="Arial" w:cs="Arial"/>
          <w:color w:val="222222"/>
          <w:sz w:val="20"/>
          <w:szCs w:val="20"/>
        </w:rPr>
        <w:t xml:space="preserve">that Case Western Reserve University has agree to host </w:t>
      </w:r>
      <w:r w:rsidR="000B20FC">
        <w:rPr>
          <w:rFonts w:ascii="Arial" w:hAnsi="Arial" w:cs="Arial"/>
          <w:color w:val="222222"/>
          <w:sz w:val="20"/>
          <w:szCs w:val="20"/>
        </w:rPr>
        <w:t xml:space="preserve">conference with the Institute of Management Consultants.  He thanked Michael Keady for assisting in fostering the relationship.  The IMC agreed to host a joint symposium with the MC Division at Case Western Reserve University in May or June.  </w:t>
      </w:r>
    </w:p>
    <w:p w14:paraId="0B5A4E6B" w14:textId="76A5B4AF" w:rsidR="000B20FC" w:rsidRDefault="000B20FC" w:rsidP="000B20FC">
      <w:pPr>
        <w:pStyle w:val="ListParagraph"/>
        <w:numPr>
          <w:ilvl w:val="1"/>
          <w:numId w:val="18"/>
        </w:numPr>
        <w:rPr>
          <w:rFonts w:ascii="Arial" w:hAnsi="Arial" w:cs="Arial"/>
          <w:color w:val="222222"/>
          <w:sz w:val="20"/>
          <w:szCs w:val="20"/>
        </w:rPr>
      </w:pPr>
      <w:r>
        <w:rPr>
          <w:rFonts w:ascii="Arial" w:hAnsi="Arial" w:cs="Arial"/>
          <w:color w:val="222222"/>
          <w:sz w:val="20"/>
          <w:szCs w:val="20"/>
        </w:rPr>
        <w:t xml:space="preserve">Shola reviewed the request for support with the board.  The symposium will focus on healthcare, family business and manufacturing.  </w:t>
      </w:r>
    </w:p>
    <w:p w14:paraId="3FEE6B6F" w14:textId="2CF6BD5C" w:rsidR="000B20FC" w:rsidRDefault="000B20FC" w:rsidP="000B20FC">
      <w:pPr>
        <w:pStyle w:val="ListParagraph"/>
        <w:numPr>
          <w:ilvl w:val="1"/>
          <w:numId w:val="18"/>
        </w:numPr>
        <w:rPr>
          <w:rFonts w:ascii="Arial" w:hAnsi="Arial" w:cs="Arial"/>
          <w:color w:val="222222"/>
          <w:sz w:val="20"/>
          <w:szCs w:val="20"/>
        </w:rPr>
      </w:pPr>
      <w:r>
        <w:rPr>
          <w:rFonts w:ascii="Arial" w:hAnsi="Arial" w:cs="Arial"/>
          <w:color w:val="222222"/>
          <w:sz w:val="20"/>
          <w:szCs w:val="20"/>
        </w:rPr>
        <w:t xml:space="preserve">It will serve as a pre-AOM conferencing event. </w:t>
      </w:r>
      <w:r w:rsidRPr="000B20FC">
        <w:rPr>
          <w:rFonts w:ascii="Arial" w:hAnsi="Arial" w:cs="Arial"/>
          <w:color w:val="222222"/>
          <w:sz w:val="20"/>
          <w:szCs w:val="20"/>
        </w:rPr>
        <w:t>Shola requested co-sponsorship and co-organizing of the event</w:t>
      </w:r>
      <w:r>
        <w:rPr>
          <w:rFonts w:ascii="Arial" w:hAnsi="Arial" w:cs="Arial"/>
          <w:color w:val="222222"/>
          <w:sz w:val="20"/>
          <w:szCs w:val="20"/>
        </w:rPr>
        <w:t>.</w:t>
      </w:r>
    </w:p>
    <w:p w14:paraId="10CB497E" w14:textId="78E4E6F3" w:rsidR="000B20FC" w:rsidRDefault="007E6F20" w:rsidP="000B20FC">
      <w:pPr>
        <w:pStyle w:val="ListParagraph"/>
        <w:numPr>
          <w:ilvl w:val="1"/>
          <w:numId w:val="18"/>
        </w:numPr>
        <w:rPr>
          <w:rFonts w:ascii="Arial" w:hAnsi="Arial" w:cs="Arial"/>
          <w:color w:val="222222"/>
          <w:sz w:val="20"/>
          <w:szCs w:val="20"/>
        </w:rPr>
      </w:pPr>
      <w:r>
        <w:rPr>
          <w:rFonts w:ascii="Arial" w:hAnsi="Arial" w:cs="Arial"/>
          <w:color w:val="222222"/>
          <w:sz w:val="20"/>
          <w:szCs w:val="20"/>
        </w:rPr>
        <w:t xml:space="preserve">Eric inquired if the committee has enough time to organize the event in 5 months.  Shola stated is a symposium and not a conference, which should lessen </w:t>
      </w:r>
      <w:r w:rsidR="001D2BB0">
        <w:rPr>
          <w:rFonts w:ascii="Arial" w:hAnsi="Arial" w:cs="Arial"/>
          <w:color w:val="222222"/>
          <w:sz w:val="20"/>
          <w:szCs w:val="20"/>
        </w:rPr>
        <w:t>effort needed to organize.</w:t>
      </w:r>
    </w:p>
    <w:p w14:paraId="007CEBAC" w14:textId="43F86910" w:rsidR="001D2BB0" w:rsidRDefault="001D2BB0" w:rsidP="000B20FC">
      <w:pPr>
        <w:pStyle w:val="ListParagraph"/>
        <w:numPr>
          <w:ilvl w:val="1"/>
          <w:numId w:val="18"/>
        </w:numPr>
        <w:rPr>
          <w:rFonts w:ascii="Arial" w:hAnsi="Arial" w:cs="Arial"/>
          <w:color w:val="222222"/>
          <w:sz w:val="20"/>
          <w:szCs w:val="20"/>
        </w:rPr>
      </w:pPr>
      <w:r>
        <w:rPr>
          <w:rFonts w:ascii="Arial" w:hAnsi="Arial" w:cs="Arial"/>
          <w:color w:val="222222"/>
          <w:sz w:val="20"/>
          <w:szCs w:val="20"/>
        </w:rPr>
        <w:t>Jimmy Childre offered to assist in this effort but was concerned about the timeline.</w:t>
      </w:r>
    </w:p>
    <w:p w14:paraId="2BE36661" w14:textId="672569D8" w:rsidR="001D2BB0" w:rsidRDefault="001D2BB0" w:rsidP="000B20FC">
      <w:pPr>
        <w:pStyle w:val="ListParagraph"/>
        <w:numPr>
          <w:ilvl w:val="1"/>
          <w:numId w:val="18"/>
        </w:numPr>
        <w:rPr>
          <w:rFonts w:ascii="Arial" w:hAnsi="Arial" w:cs="Arial"/>
          <w:color w:val="222222"/>
          <w:sz w:val="20"/>
          <w:szCs w:val="20"/>
        </w:rPr>
      </w:pPr>
      <w:r>
        <w:rPr>
          <w:rFonts w:ascii="Arial" w:hAnsi="Arial" w:cs="Arial"/>
          <w:color w:val="222222"/>
          <w:sz w:val="20"/>
          <w:szCs w:val="20"/>
        </w:rPr>
        <w:t>The committee moved and approved supporting the joint initiative.</w:t>
      </w:r>
    </w:p>
    <w:p w14:paraId="215A6720" w14:textId="472060EF" w:rsidR="001D2BB0" w:rsidRPr="000B20FC" w:rsidRDefault="001D2BB0" w:rsidP="000B20FC">
      <w:pPr>
        <w:pStyle w:val="ListParagraph"/>
        <w:numPr>
          <w:ilvl w:val="1"/>
          <w:numId w:val="18"/>
        </w:numPr>
        <w:rPr>
          <w:rFonts w:ascii="Arial" w:hAnsi="Arial" w:cs="Arial"/>
          <w:color w:val="222222"/>
          <w:sz w:val="20"/>
          <w:szCs w:val="20"/>
        </w:rPr>
      </w:pPr>
      <w:r>
        <w:rPr>
          <w:rFonts w:ascii="Arial" w:hAnsi="Arial" w:cs="Arial"/>
          <w:color w:val="222222"/>
          <w:sz w:val="20"/>
          <w:szCs w:val="20"/>
        </w:rPr>
        <w:t xml:space="preserve">Shola stated he will be in contact with David S. and Pierre regarding the </w:t>
      </w:r>
      <w:r w:rsidR="00452136">
        <w:rPr>
          <w:rFonts w:ascii="Arial" w:hAnsi="Arial" w:cs="Arial"/>
          <w:color w:val="222222"/>
          <w:sz w:val="20"/>
          <w:szCs w:val="20"/>
        </w:rPr>
        <w:t>initiative</w:t>
      </w:r>
      <w:r>
        <w:rPr>
          <w:rFonts w:ascii="Arial" w:hAnsi="Arial" w:cs="Arial"/>
          <w:color w:val="222222"/>
          <w:sz w:val="20"/>
          <w:szCs w:val="20"/>
        </w:rPr>
        <w:t>.</w:t>
      </w:r>
    </w:p>
    <w:p w14:paraId="019A38A1" w14:textId="0C651E62" w:rsidR="007772EE" w:rsidRPr="007772EE" w:rsidRDefault="007772EE" w:rsidP="007772EE">
      <w:pPr>
        <w:pStyle w:val="NormalWeb"/>
        <w:spacing w:before="0" w:beforeAutospacing="0" w:after="0" w:afterAutospacing="0"/>
        <w:rPr>
          <w:rFonts w:ascii="Arial" w:hAnsi="Arial" w:cs="Arial"/>
          <w:color w:val="222222"/>
          <w:sz w:val="20"/>
          <w:szCs w:val="20"/>
        </w:rPr>
      </w:pPr>
      <w:r w:rsidRPr="007772EE">
        <w:rPr>
          <w:rFonts w:ascii="Arial" w:hAnsi="Arial" w:cs="Arial"/>
          <w:sz w:val="20"/>
          <w:szCs w:val="20"/>
        </w:rPr>
        <w:t> </w:t>
      </w:r>
      <w:r w:rsidRPr="007772EE">
        <w:rPr>
          <w:rFonts w:ascii="Arial" w:hAnsi="Arial" w:cs="Arial"/>
          <w:color w:val="222222"/>
          <w:sz w:val="20"/>
          <w:szCs w:val="20"/>
        </w:rPr>
        <w:t> </w:t>
      </w:r>
    </w:p>
    <w:p w14:paraId="147B21DA" w14:textId="2EF17491" w:rsidR="007772EE" w:rsidRDefault="001D2BB0" w:rsidP="00C31B12">
      <w:pPr>
        <w:pStyle w:val="ListParagraph"/>
        <w:numPr>
          <w:ilvl w:val="0"/>
          <w:numId w:val="13"/>
        </w:numPr>
        <w:rPr>
          <w:rFonts w:ascii="Arial" w:hAnsi="Arial" w:cs="Arial"/>
          <w:b/>
          <w:bCs/>
          <w:color w:val="222222"/>
          <w:sz w:val="20"/>
          <w:szCs w:val="20"/>
        </w:rPr>
      </w:pPr>
      <w:r>
        <w:rPr>
          <w:rFonts w:ascii="Arial" w:hAnsi="Arial" w:cs="Arial"/>
          <w:b/>
          <w:bCs/>
          <w:color w:val="222222"/>
          <w:sz w:val="20"/>
          <w:szCs w:val="20"/>
        </w:rPr>
        <w:t>Constitution Review Updates</w:t>
      </w:r>
    </w:p>
    <w:p w14:paraId="00119A8C" w14:textId="1F81A6DE" w:rsidR="001D2BB0" w:rsidRDefault="00D25414" w:rsidP="00D25414">
      <w:pPr>
        <w:pStyle w:val="ListParagraph"/>
        <w:numPr>
          <w:ilvl w:val="0"/>
          <w:numId w:val="19"/>
        </w:numPr>
        <w:rPr>
          <w:rFonts w:ascii="Arial" w:hAnsi="Arial" w:cs="Arial"/>
          <w:color w:val="222222"/>
          <w:sz w:val="20"/>
          <w:szCs w:val="20"/>
        </w:rPr>
      </w:pPr>
      <w:r w:rsidRPr="00D25414">
        <w:rPr>
          <w:rFonts w:ascii="Arial" w:hAnsi="Arial" w:cs="Arial"/>
          <w:color w:val="222222"/>
          <w:sz w:val="20"/>
          <w:szCs w:val="20"/>
        </w:rPr>
        <w:t xml:space="preserve">Shola </w:t>
      </w:r>
      <w:r>
        <w:rPr>
          <w:rFonts w:ascii="Arial" w:hAnsi="Arial" w:cs="Arial"/>
          <w:color w:val="222222"/>
          <w:sz w:val="20"/>
          <w:szCs w:val="20"/>
        </w:rPr>
        <w:t xml:space="preserve">reported </w:t>
      </w:r>
      <w:r w:rsidR="0051626A">
        <w:rPr>
          <w:rFonts w:ascii="Arial" w:hAnsi="Arial" w:cs="Arial"/>
          <w:color w:val="222222"/>
          <w:sz w:val="20"/>
          <w:szCs w:val="20"/>
        </w:rPr>
        <w:t>the constitution team had to meet with DIGR governance.  Shola requested the committee to review the constitution within the next 7 days.</w:t>
      </w:r>
    </w:p>
    <w:p w14:paraId="4BEB508A" w14:textId="79D1E833" w:rsidR="0051626A" w:rsidRDefault="0051626A" w:rsidP="0051626A">
      <w:pPr>
        <w:pStyle w:val="ListParagraph"/>
        <w:numPr>
          <w:ilvl w:val="1"/>
          <w:numId w:val="19"/>
        </w:numPr>
        <w:rPr>
          <w:rFonts w:ascii="Arial" w:hAnsi="Arial" w:cs="Arial"/>
          <w:color w:val="222222"/>
          <w:sz w:val="20"/>
          <w:szCs w:val="20"/>
        </w:rPr>
      </w:pPr>
      <w:r>
        <w:rPr>
          <w:rFonts w:ascii="Arial" w:hAnsi="Arial" w:cs="Arial"/>
          <w:color w:val="222222"/>
          <w:sz w:val="20"/>
          <w:szCs w:val="20"/>
        </w:rPr>
        <w:t>He noted a few things changed regarding how the meetings are structured and if the past division chair will govern the election process.</w:t>
      </w:r>
    </w:p>
    <w:p w14:paraId="04C5EF0E" w14:textId="7AD2E79A" w:rsidR="0051626A" w:rsidRDefault="0051626A" w:rsidP="0051626A">
      <w:pPr>
        <w:pStyle w:val="ListParagraph"/>
        <w:numPr>
          <w:ilvl w:val="1"/>
          <w:numId w:val="19"/>
        </w:numPr>
        <w:rPr>
          <w:rFonts w:ascii="Arial" w:hAnsi="Arial" w:cs="Arial"/>
          <w:color w:val="222222"/>
          <w:sz w:val="20"/>
          <w:szCs w:val="20"/>
        </w:rPr>
      </w:pPr>
      <w:r>
        <w:rPr>
          <w:rFonts w:ascii="Arial" w:hAnsi="Arial" w:cs="Arial"/>
          <w:color w:val="222222"/>
          <w:sz w:val="20"/>
          <w:szCs w:val="20"/>
        </w:rPr>
        <w:t>The updated constitution removed past controversies and streamlined MC processes.</w:t>
      </w:r>
    </w:p>
    <w:p w14:paraId="080C08E4" w14:textId="29AA4CD4" w:rsidR="0051626A" w:rsidRDefault="0051626A" w:rsidP="0051626A">
      <w:pPr>
        <w:pStyle w:val="ListParagraph"/>
        <w:numPr>
          <w:ilvl w:val="2"/>
          <w:numId w:val="19"/>
        </w:numPr>
        <w:rPr>
          <w:rFonts w:ascii="Arial" w:hAnsi="Arial" w:cs="Arial"/>
          <w:color w:val="222222"/>
          <w:sz w:val="20"/>
          <w:szCs w:val="20"/>
        </w:rPr>
      </w:pPr>
      <w:r>
        <w:rPr>
          <w:rFonts w:ascii="Arial" w:hAnsi="Arial" w:cs="Arial"/>
          <w:color w:val="222222"/>
          <w:sz w:val="20"/>
          <w:szCs w:val="20"/>
        </w:rPr>
        <w:t xml:space="preserve">Shola stated we are currently 2 weeks behind the deadline to submit to DIGR.  </w:t>
      </w:r>
    </w:p>
    <w:p w14:paraId="055238D6" w14:textId="7DBE5CE1" w:rsidR="0051626A" w:rsidRDefault="0051626A" w:rsidP="0051626A">
      <w:pPr>
        <w:pStyle w:val="ListParagraph"/>
        <w:numPr>
          <w:ilvl w:val="2"/>
          <w:numId w:val="19"/>
        </w:numPr>
        <w:rPr>
          <w:rFonts w:ascii="Arial" w:hAnsi="Arial" w:cs="Arial"/>
          <w:color w:val="222222"/>
          <w:sz w:val="20"/>
          <w:szCs w:val="20"/>
        </w:rPr>
      </w:pPr>
      <w:r>
        <w:rPr>
          <w:rFonts w:ascii="Arial" w:hAnsi="Arial" w:cs="Arial"/>
          <w:color w:val="222222"/>
          <w:sz w:val="20"/>
          <w:szCs w:val="20"/>
        </w:rPr>
        <w:t>Our current constitution has a 5 year succession plan, but we administer a 4 year succession plan.  The other divisions within AOM have a 6 year succession plan to allow candidates to be groomed and stabilized in their new role.</w:t>
      </w:r>
    </w:p>
    <w:p w14:paraId="0AFE21EC" w14:textId="4793225F" w:rsidR="0051626A" w:rsidRDefault="00EE473A" w:rsidP="0051626A">
      <w:pPr>
        <w:pStyle w:val="ListParagraph"/>
        <w:numPr>
          <w:ilvl w:val="2"/>
          <w:numId w:val="19"/>
        </w:numPr>
        <w:rPr>
          <w:rFonts w:ascii="Arial" w:hAnsi="Arial" w:cs="Arial"/>
          <w:color w:val="222222"/>
          <w:sz w:val="20"/>
          <w:szCs w:val="20"/>
        </w:rPr>
      </w:pPr>
      <w:r>
        <w:rPr>
          <w:rFonts w:ascii="Arial" w:hAnsi="Arial" w:cs="Arial"/>
          <w:color w:val="222222"/>
          <w:sz w:val="20"/>
          <w:szCs w:val="20"/>
        </w:rPr>
        <w:lastRenderedPageBreak/>
        <w:t>Shola requested the committee to review and consider which plan best suits the MC division.</w:t>
      </w:r>
      <w:r w:rsidR="009D65C7">
        <w:rPr>
          <w:rFonts w:ascii="Arial" w:hAnsi="Arial" w:cs="Arial"/>
          <w:color w:val="222222"/>
          <w:sz w:val="20"/>
          <w:szCs w:val="20"/>
        </w:rPr>
        <w:t xml:space="preserve">  Pierre stated that before a candidate can be considered in the succession plan, you must volunteer at least for 2 years.</w:t>
      </w:r>
    </w:p>
    <w:p w14:paraId="729A845B" w14:textId="3E92AC8F" w:rsidR="00BC0642" w:rsidRDefault="00BC0642" w:rsidP="0051626A">
      <w:pPr>
        <w:pStyle w:val="ListParagraph"/>
        <w:numPr>
          <w:ilvl w:val="2"/>
          <w:numId w:val="19"/>
        </w:numPr>
        <w:rPr>
          <w:rFonts w:ascii="Arial" w:hAnsi="Arial" w:cs="Arial"/>
          <w:color w:val="222222"/>
          <w:sz w:val="20"/>
          <w:szCs w:val="20"/>
        </w:rPr>
      </w:pPr>
      <w:r>
        <w:rPr>
          <w:rFonts w:ascii="Arial" w:hAnsi="Arial" w:cs="Arial"/>
          <w:color w:val="222222"/>
          <w:sz w:val="20"/>
          <w:szCs w:val="20"/>
        </w:rPr>
        <w:t>Once the constitution is reviewed by DIGR, it will be sent to our general membership for approval.</w:t>
      </w:r>
    </w:p>
    <w:p w14:paraId="1BF2BCF9" w14:textId="4F1A318C" w:rsidR="00BC0642" w:rsidRDefault="00BC0642" w:rsidP="0051626A">
      <w:pPr>
        <w:pStyle w:val="ListParagraph"/>
        <w:numPr>
          <w:ilvl w:val="2"/>
          <w:numId w:val="19"/>
        </w:numPr>
        <w:rPr>
          <w:rFonts w:ascii="Arial" w:hAnsi="Arial" w:cs="Arial"/>
          <w:color w:val="222222"/>
          <w:sz w:val="20"/>
          <w:szCs w:val="20"/>
        </w:rPr>
      </w:pPr>
      <w:r>
        <w:rPr>
          <w:rFonts w:ascii="Arial" w:hAnsi="Arial" w:cs="Arial"/>
          <w:color w:val="222222"/>
          <w:sz w:val="20"/>
          <w:szCs w:val="20"/>
        </w:rPr>
        <w:t>Ivory inquired if DIGR has a preference for the MC Division to choose a similar succession plan of 6 years which is parallel to the timeline of other divisions in AOM.</w:t>
      </w:r>
    </w:p>
    <w:p w14:paraId="3AEBA080" w14:textId="7C47CE59" w:rsidR="00BC0642" w:rsidRDefault="00BC0642" w:rsidP="0051626A">
      <w:pPr>
        <w:pStyle w:val="ListParagraph"/>
        <w:numPr>
          <w:ilvl w:val="2"/>
          <w:numId w:val="19"/>
        </w:numPr>
        <w:rPr>
          <w:rFonts w:ascii="Arial" w:hAnsi="Arial" w:cs="Arial"/>
          <w:color w:val="222222"/>
          <w:sz w:val="20"/>
          <w:szCs w:val="20"/>
        </w:rPr>
      </w:pPr>
      <w:r>
        <w:rPr>
          <w:rFonts w:ascii="Arial" w:hAnsi="Arial" w:cs="Arial"/>
          <w:color w:val="222222"/>
          <w:sz w:val="20"/>
          <w:szCs w:val="20"/>
        </w:rPr>
        <w:t>Shola reported DIGR does not have a preference but recommend that our guiding document has to lineup with our execution and administration as a division.</w:t>
      </w:r>
    </w:p>
    <w:p w14:paraId="69C41B99" w14:textId="3383AEDF" w:rsidR="00BC0642" w:rsidRDefault="00BC0642" w:rsidP="0051626A">
      <w:pPr>
        <w:pStyle w:val="ListParagraph"/>
        <w:numPr>
          <w:ilvl w:val="2"/>
          <w:numId w:val="19"/>
        </w:numPr>
        <w:rPr>
          <w:rFonts w:ascii="Arial" w:hAnsi="Arial" w:cs="Arial"/>
          <w:color w:val="222222"/>
          <w:sz w:val="20"/>
          <w:szCs w:val="20"/>
        </w:rPr>
      </w:pPr>
      <w:r>
        <w:rPr>
          <w:rFonts w:ascii="Arial" w:hAnsi="Arial" w:cs="Arial"/>
          <w:color w:val="222222"/>
          <w:sz w:val="20"/>
          <w:szCs w:val="20"/>
        </w:rPr>
        <w:t>Eric thanked Shola for stewarding the process to update our constitution, however it has taken over a decade to complete it.  There is not a standard in the academy outside of a 4 year succession plan.  Eric thanked the committee for having the companion document separate from the constitution to review.</w:t>
      </w:r>
    </w:p>
    <w:p w14:paraId="5DD8675E" w14:textId="4843E169" w:rsidR="002E15EC" w:rsidRDefault="002E15EC" w:rsidP="0051626A">
      <w:pPr>
        <w:pStyle w:val="ListParagraph"/>
        <w:numPr>
          <w:ilvl w:val="2"/>
          <w:numId w:val="19"/>
        </w:numPr>
        <w:rPr>
          <w:rFonts w:ascii="Arial" w:hAnsi="Arial" w:cs="Arial"/>
          <w:color w:val="222222"/>
          <w:sz w:val="20"/>
          <w:szCs w:val="20"/>
        </w:rPr>
      </w:pPr>
      <w:r>
        <w:rPr>
          <w:rFonts w:ascii="Arial" w:hAnsi="Arial" w:cs="Arial"/>
          <w:color w:val="222222"/>
          <w:sz w:val="20"/>
          <w:szCs w:val="20"/>
        </w:rPr>
        <w:t xml:space="preserve">Jeremy </w:t>
      </w:r>
      <w:r w:rsidR="006C6C2B">
        <w:rPr>
          <w:rFonts w:ascii="Arial" w:hAnsi="Arial" w:cs="Arial"/>
          <w:color w:val="222222"/>
          <w:sz w:val="20"/>
          <w:szCs w:val="20"/>
        </w:rPr>
        <w:t>stated it is important to review the constitution considering what has not worked in the past and learning from past mistakes.  He recommended for new members of the board to have discussions with seasoned members of the board to understand the history and evolution of the MC division.</w:t>
      </w:r>
    </w:p>
    <w:p w14:paraId="6F2B542E" w14:textId="3463A223" w:rsidR="006C6C2B" w:rsidRDefault="006C6C2B" w:rsidP="0051626A">
      <w:pPr>
        <w:pStyle w:val="ListParagraph"/>
        <w:numPr>
          <w:ilvl w:val="2"/>
          <w:numId w:val="19"/>
        </w:numPr>
        <w:rPr>
          <w:rFonts w:ascii="Arial" w:hAnsi="Arial" w:cs="Arial"/>
          <w:color w:val="222222"/>
          <w:sz w:val="20"/>
          <w:szCs w:val="20"/>
        </w:rPr>
      </w:pPr>
      <w:r>
        <w:rPr>
          <w:rFonts w:ascii="Arial" w:hAnsi="Arial" w:cs="Arial"/>
          <w:color w:val="222222"/>
          <w:sz w:val="20"/>
          <w:szCs w:val="20"/>
        </w:rPr>
        <w:t xml:space="preserve">Shola reiterated the importance of revising our constitution will remove MC from the conditions of our deferral.  </w:t>
      </w:r>
      <w:r w:rsidR="00325EAE">
        <w:rPr>
          <w:rFonts w:ascii="Arial" w:hAnsi="Arial" w:cs="Arial"/>
          <w:color w:val="222222"/>
          <w:sz w:val="20"/>
          <w:szCs w:val="20"/>
        </w:rPr>
        <w:t>Shola would like for the committee to pay attention to additional appointed offices in the comparison document.</w:t>
      </w:r>
    </w:p>
    <w:p w14:paraId="4970962F" w14:textId="77777777" w:rsidR="00325EAE" w:rsidRPr="00D25414" w:rsidRDefault="00325EAE" w:rsidP="00325EAE">
      <w:pPr>
        <w:pStyle w:val="ListParagraph"/>
        <w:ind w:left="2880"/>
        <w:rPr>
          <w:rFonts w:ascii="Arial" w:hAnsi="Arial" w:cs="Arial"/>
          <w:color w:val="222222"/>
          <w:sz w:val="20"/>
          <w:szCs w:val="20"/>
        </w:rPr>
      </w:pPr>
    </w:p>
    <w:p w14:paraId="4698D6C8" w14:textId="10CA1A2E" w:rsidR="006C6C2B" w:rsidRDefault="006C6C2B" w:rsidP="006C6C2B">
      <w:pPr>
        <w:pStyle w:val="ListParagraph"/>
        <w:numPr>
          <w:ilvl w:val="0"/>
          <w:numId w:val="13"/>
        </w:numPr>
        <w:rPr>
          <w:rFonts w:ascii="Arial" w:hAnsi="Arial" w:cs="Arial"/>
          <w:b/>
          <w:bCs/>
          <w:color w:val="222222"/>
          <w:sz w:val="20"/>
          <w:szCs w:val="20"/>
        </w:rPr>
      </w:pPr>
      <w:r w:rsidRPr="006C6C2B">
        <w:rPr>
          <w:rFonts w:ascii="Arial" w:hAnsi="Arial" w:cs="Arial"/>
          <w:b/>
          <w:bCs/>
          <w:color w:val="222222"/>
          <w:sz w:val="20"/>
          <w:szCs w:val="20"/>
        </w:rPr>
        <w:t>Program Chair Report</w:t>
      </w:r>
    </w:p>
    <w:p w14:paraId="345B0398" w14:textId="41B65BBB" w:rsidR="00325EAE" w:rsidRDefault="00922813" w:rsidP="00922813">
      <w:pPr>
        <w:pStyle w:val="ListParagraph"/>
        <w:numPr>
          <w:ilvl w:val="0"/>
          <w:numId w:val="18"/>
        </w:numPr>
        <w:rPr>
          <w:rFonts w:ascii="Arial" w:hAnsi="Arial" w:cs="Arial"/>
          <w:color w:val="222222"/>
          <w:sz w:val="20"/>
          <w:szCs w:val="20"/>
        </w:rPr>
      </w:pPr>
      <w:r w:rsidRPr="00922813">
        <w:rPr>
          <w:rFonts w:ascii="Arial" w:hAnsi="Arial" w:cs="Arial"/>
          <w:color w:val="222222"/>
          <w:sz w:val="20"/>
          <w:szCs w:val="20"/>
        </w:rPr>
        <w:t xml:space="preserve">Jeremy </w:t>
      </w:r>
      <w:r>
        <w:rPr>
          <w:rFonts w:ascii="Arial" w:hAnsi="Arial" w:cs="Arial"/>
          <w:color w:val="222222"/>
          <w:sz w:val="20"/>
          <w:szCs w:val="20"/>
        </w:rPr>
        <w:t xml:space="preserve">reported that each submission has been screened.  We received 114 submissions it is a little less than last year.  Last year we received 117 submissions. </w:t>
      </w:r>
    </w:p>
    <w:p w14:paraId="0BE9F36C" w14:textId="6DC14963" w:rsidR="00922813" w:rsidRDefault="00922813" w:rsidP="00922813">
      <w:pPr>
        <w:pStyle w:val="ListParagraph"/>
        <w:numPr>
          <w:ilvl w:val="1"/>
          <w:numId w:val="18"/>
        </w:numPr>
        <w:rPr>
          <w:rFonts w:ascii="Arial" w:hAnsi="Arial" w:cs="Arial"/>
          <w:color w:val="222222"/>
          <w:sz w:val="20"/>
          <w:szCs w:val="20"/>
        </w:rPr>
      </w:pPr>
      <w:r>
        <w:rPr>
          <w:rFonts w:ascii="Arial" w:hAnsi="Arial" w:cs="Arial"/>
          <w:color w:val="222222"/>
          <w:sz w:val="20"/>
          <w:szCs w:val="20"/>
        </w:rPr>
        <w:t>Papers – 79 submissions</w:t>
      </w:r>
    </w:p>
    <w:p w14:paraId="2B295B8B" w14:textId="4826E071" w:rsidR="00922813" w:rsidRDefault="00922813" w:rsidP="00922813">
      <w:pPr>
        <w:pStyle w:val="ListParagraph"/>
        <w:numPr>
          <w:ilvl w:val="1"/>
          <w:numId w:val="18"/>
        </w:numPr>
        <w:rPr>
          <w:rFonts w:ascii="Arial" w:hAnsi="Arial" w:cs="Arial"/>
          <w:color w:val="222222"/>
          <w:sz w:val="20"/>
          <w:szCs w:val="20"/>
        </w:rPr>
      </w:pPr>
      <w:r>
        <w:rPr>
          <w:rFonts w:ascii="Arial" w:hAnsi="Arial" w:cs="Arial"/>
          <w:color w:val="222222"/>
          <w:sz w:val="20"/>
          <w:szCs w:val="20"/>
        </w:rPr>
        <w:t>Symposium – 17 submissions</w:t>
      </w:r>
    </w:p>
    <w:p w14:paraId="167D2F56" w14:textId="35D3232B" w:rsidR="00922813" w:rsidRDefault="00922813" w:rsidP="00922813">
      <w:pPr>
        <w:pStyle w:val="ListParagraph"/>
        <w:numPr>
          <w:ilvl w:val="1"/>
          <w:numId w:val="18"/>
        </w:numPr>
        <w:rPr>
          <w:rFonts w:ascii="Arial" w:hAnsi="Arial" w:cs="Arial"/>
          <w:color w:val="222222"/>
          <w:sz w:val="20"/>
          <w:szCs w:val="20"/>
        </w:rPr>
      </w:pPr>
      <w:r>
        <w:rPr>
          <w:rFonts w:ascii="Arial" w:hAnsi="Arial" w:cs="Arial"/>
          <w:color w:val="222222"/>
          <w:sz w:val="20"/>
          <w:szCs w:val="20"/>
        </w:rPr>
        <w:t>PDWS – 18 submissions</w:t>
      </w:r>
    </w:p>
    <w:p w14:paraId="7FF905D4" w14:textId="4690C6EC" w:rsidR="00922813" w:rsidRDefault="00922813" w:rsidP="00922813">
      <w:pPr>
        <w:pStyle w:val="ListParagraph"/>
        <w:numPr>
          <w:ilvl w:val="0"/>
          <w:numId w:val="18"/>
        </w:numPr>
        <w:rPr>
          <w:rFonts w:ascii="Arial" w:hAnsi="Arial" w:cs="Arial"/>
          <w:color w:val="222222"/>
          <w:sz w:val="20"/>
          <w:szCs w:val="20"/>
        </w:rPr>
      </w:pPr>
      <w:r>
        <w:rPr>
          <w:rFonts w:ascii="Arial" w:hAnsi="Arial" w:cs="Arial"/>
          <w:color w:val="222222"/>
          <w:sz w:val="20"/>
          <w:szCs w:val="20"/>
        </w:rPr>
        <w:t xml:space="preserve">We were hoping to receive 150 submissions total.  The majority of our submissions are qualitative.  </w:t>
      </w:r>
    </w:p>
    <w:p w14:paraId="3B2C3276" w14:textId="543A0A8B" w:rsidR="00922813" w:rsidRDefault="00922813" w:rsidP="00922813">
      <w:pPr>
        <w:pStyle w:val="ListParagraph"/>
        <w:numPr>
          <w:ilvl w:val="1"/>
          <w:numId w:val="18"/>
        </w:numPr>
        <w:rPr>
          <w:rFonts w:ascii="Arial" w:hAnsi="Arial" w:cs="Arial"/>
          <w:color w:val="222222"/>
          <w:sz w:val="20"/>
          <w:szCs w:val="20"/>
        </w:rPr>
      </w:pPr>
      <w:r>
        <w:rPr>
          <w:rFonts w:ascii="Arial" w:hAnsi="Arial" w:cs="Arial"/>
          <w:color w:val="222222"/>
          <w:sz w:val="20"/>
          <w:szCs w:val="20"/>
        </w:rPr>
        <w:t>Conceptual – 22 submissions</w:t>
      </w:r>
    </w:p>
    <w:p w14:paraId="51B34C37" w14:textId="4A373660" w:rsidR="00922813" w:rsidRDefault="00922813" w:rsidP="00922813">
      <w:pPr>
        <w:pStyle w:val="ListParagraph"/>
        <w:numPr>
          <w:ilvl w:val="1"/>
          <w:numId w:val="18"/>
        </w:numPr>
        <w:rPr>
          <w:rFonts w:ascii="Arial" w:hAnsi="Arial" w:cs="Arial"/>
          <w:color w:val="222222"/>
          <w:sz w:val="20"/>
          <w:szCs w:val="20"/>
        </w:rPr>
      </w:pPr>
      <w:r>
        <w:rPr>
          <w:rFonts w:ascii="Arial" w:hAnsi="Arial" w:cs="Arial"/>
          <w:color w:val="222222"/>
          <w:sz w:val="20"/>
          <w:szCs w:val="20"/>
        </w:rPr>
        <w:t>Quantitative – 19 submissions</w:t>
      </w:r>
    </w:p>
    <w:p w14:paraId="4C2B61C8" w14:textId="3155FE8C" w:rsidR="000251B3" w:rsidRPr="000251B3" w:rsidRDefault="00922813" w:rsidP="000251B3">
      <w:pPr>
        <w:pStyle w:val="ListParagraph"/>
        <w:numPr>
          <w:ilvl w:val="1"/>
          <w:numId w:val="18"/>
        </w:numPr>
        <w:rPr>
          <w:rFonts w:ascii="Arial" w:hAnsi="Arial" w:cs="Arial"/>
          <w:color w:val="222222"/>
          <w:sz w:val="20"/>
          <w:szCs w:val="20"/>
        </w:rPr>
      </w:pPr>
      <w:r>
        <w:rPr>
          <w:rFonts w:ascii="Arial" w:hAnsi="Arial" w:cs="Arial"/>
          <w:color w:val="222222"/>
          <w:sz w:val="20"/>
          <w:szCs w:val="20"/>
        </w:rPr>
        <w:t>Qualitative – 38 submissions</w:t>
      </w:r>
    </w:p>
    <w:p w14:paraId="1D8E089A" w14:textId="243E1EB4" w:rsidR="00922813" w:rsidRDefault="00D149B3" w:rsidP="00D149B3">
      <w:pPr>
        <w:pStyle w:val="ListParagraph"/>
        <w:numPr>
          <w:ilvl w:val="0"/>
          <w:numId w:val="18"/>
        </w:numPr>
        <w:rPr>
          <w:rFonts w:ascii="Arial" w:hAnsi="Arial" w:cs="Arial"/>
          <w:color w:val="222222"/>
          <w:sz w:val="20"/>
          <w:szCs w:val="20"/>
        </w:rPr>
      </w:pPr>
      <w:r>
        <w:rPr>
          <w:rFonts w:ascii="Arial" w:hAnsi="Arial" w:cs="Arial"/>
          <w:color w:val="222222"/>
          <w:sz w:val="20"/>
          <w:szCs w:val="20"/>
        </w:rPr>
        <w:t>Diversity will be a key word</w:t>
      </w:r>
      <w:r w:rsidR="000251B3">
        <w:rPr>
          <w:rFonts w:ascii="Arial" w:hAnsi="Arial" w:cs="Arial"/>
          <w:color w:val="222222"/>
          <w:sz w:val="20"/>
          <w:szCs w:val="20"/>
        </w:rPr>
        <w:t xml:space="preserve">.  We have received a wide amount of submissions from different geographies.  The MC division has an international range and reach in our submission process.  </w:t>
      </w:r>
    </w:p>
    <w:p w14:paraId="7E2CA838" w14:textId="77777777" w:rsidR="00D55CF3" w:rsidRPr="00922813" w:rsidRDefault="00D55CF3" w:rsidP="00D55CF3">
      <w:pPr>
        <w:pStyle w:val="ListParagraph"/>
        <w:ind w:left="1440"/>
        <w:rPr>
          <w:rFonts w:ascii="Arial" w:hAnsi="Arial" w:cs="Arial"/>
          <w:color w:val="222222"/>
          <w:sz w:val="20"/>
          <w:szCs w:val="20"/>
        </w:rPr>
      </w:pPr>
    </w:p>
    <w:p w14:paraId="707491B1" w14:textId="5486CB7B" w:rsidR="006C6C2B" w:rsidRDefault="006C6C2B" w:rsidP="006C6C2B">
      <w:pPr>
        <w:pStyle w:val="ListParagraph"/>
        <w:numPr>
          <w:ilvl w:val="0"/>
          <w:numId w:val="13"/>
        </w:numPr>
        <w:rPr>
          <w:rFonts w:ascii="Arial" w:hAnsi="Arial" w:cs="Arial"/>
          <w:b/>
          <w:bCs/>
          <w:color w:val="222222"/>
          <w:sz w:val="20"/>
          <w:szCs w:val="20"/>
        </w:rPr>
      </w:pPr>
      <w:r w:rsidRPr="006C6C2B">
        <w:rPr>
          <w:rFonts w:ascii="Arial" w:hAnsi="Arial" w:cs="Arial"/>
          <w:b/>
          <w:bCs/>
          <w:color w:val="222222"/>
          <w:sz w:val="20"/>
          <w:szCs w:val="20"/>
        </w:rPr>
        <w:t>PDW Chair Repor</w:t>
      </w:r>
      <w:r w:rsidR="00922813">
        <w:rPr>
          <w:rFonts w:ascii="Arial" w:hAnsi="Arial" w:cs="Arial"/>
          <w:b/>
          <w:bCs/>
          <w:color w:val="222222"/>
          <w:sz w:val="20"/>
          <w:szCs w:val="20"/>
        </w:rPr>
        <w:t>t</w:t>
      </w:r>
    </w:p>
    <w:p w14:paraId="316AB040" w14:textId="3B54584B" w:rsidR="006C6C2B" w:rsidRDefault="000251B3" w:rsidP="007772EE">
      <w:pPr>
        <w:pStyle w:val="ListParagraph"/>
        <w:numPr>
          <w:ilvl w:val="0"/>
          <w:numId w:val="18"/>
        </w:numPr>
        <w:rPr>
          <w:rFonts w:ascii="Arial" w:hAnsi="Arial" w:cs="Arial"/>
          <w:color w:val="222222"/>
          <w:sz w:val="20"/>
          <w:szCs w:val="20"/>
        </w:rPr>
      </w:pPr>
      <w:r w:rsidRPr="000251B3">
        <w:rPr>
          <w:rFonts w:ascii="Arial" w:hAnsi="Arial" w:cs="Arial"/>
          <w:color w:val="222222"/>
          <w:sz w:val="20"/>
          <w:szCs w:val="20"/>
        </w:rPr>
        <w:t>Carole reported we have 42 participants in the doctoral consortium</w:t>
      </w:r>
      <w:r>
        <w:rPr>
          <w:rFonts w:ascii="Arial" w:hAnsi="Arial" w:cs="Arial"/>
          <w:color w:val="222222"/>
          <w:sz w:val="20"/>
          <w:szCs w:val="20"/>
        </w:rPr>
        <w:t xml:space="preserve">, from different countries.  We have distinguished speakers and </w:t>
      </w:r>
      <w:r w:rsidR="00D55CF3">
        <w:rPr>
          <w:rFonts w:ascii="Arial" w:hAnsi="Arial" w:cs="Arial"/>
          <w:color w:val="222222"/>
          <w:sz w:val="20"/>
          <w:szCs w:val="20"/>
        </w:rPr>
        <w:t xml:space="preserve">6 </w:t>
      </w:r>
      <w:r>
        <w:rPr>
          <w:rFonts w:ascii="Arial" w:hAnsi="Arial" w:cs="Arial"/>
          <w:color w:val="222222"/>
          <w:sz w:val="20"/>
          <w:szCs w:val="20"/>
        </w:rPr>
        <w:t>discussants</w:t>
      </w:r>
      <w:r w:rsidR="00D55CF3">
        <w:rPr>
          <w:rFonts w:ascii="Arial" w:hAnsi="Arial" w:cs="Arial"/>
          <w:color w:val="222222"/>
          <w:sz w:val="20"/>
          <w:szCs w:val="20"/>
        </w:rPr>
        <w:t xml:space="preserve">.  Carole anticipated to have more participants for the doctoral consortium with all of the marketing and outreach that was executed.  </w:t>
      </w:r>
    </w:p>
    <w:p w14:paraId="2DCC0DBD" w14:textId="123E5B77" w:rsidR="00D55CF3" w:rsidRDefault="00D55CF3" w:rsidP="007772EE">
      <w:pPr>
        <w:pStyle w:val="ListParagraph"/>
        <w:numPr>
          <w:ilvl w:val="0"/>
          <w:numId w:val="18"/>
        </w:numPr>
        <w:rPr>
          <w:rFonts w:ascii="Arial" w:hAnsi="Arial" w:cs="Arial"/>
          <w:color w:val="222222"/>
          <w:sz w:val="20"/>
          <w:szCs w:val="20"/>
        </w:rPr>
      </w:pPr>
      <w:r>
        <w:rPr>
          <w:rFonts w:ascii="Arial" w:hAnsi="Arial" w:cs="Arial"/>
          <w:color w:val="222222"/>
          <w:sz w:val="20"/>
          <w:szCs w:val="20"/>
        </w:rPr>
        <w:t xml:space="preserve">Jeremy stated we are headed in the right direction by expanding our marketing and outreach.  This is a great way to prepare for Copenhagen.  He stated it has been 6 years since we have had participation from CBS.  He reiterated it is important to relay our messaging.  </w:t>
      </w:r>
    </w:p>
    <w:p w14:paraId="7D47A617" w14:textId="19D3F168" w:rsidR="00D55CF3" w:rsidRDefault="00D55CF3" w:rsidP="00D55CF3">
      <w:pPr>
        <w:pStyle w:val="ListParagraph"/>
        <w:numPr>
          <w:ilvl w:val="1"/>
          <w:numId w:val="18"/>
        </w:numPr>
        <w:rPr>
          <w:rFonts w:ascii="Arial" w:hAnsi="Arial" w:cs="Arial"/>
          <w:color w:val="222222"/>
          <w:sz w:val="20"/>
          <w:szCs w:val="20"/>
        </w:rPr>
      </w:pPr>
      <w:r>
        <w:rPr>
          <w:rFonts w:ascii="Arial" w:hAnsi="Arial" w:cs="Arial"/>
          <w:color w:val="222222"/>
          <w:sz w:val="20"/>
          <w:szCs w:val="20"/>
        </w:rPr>
        <w:t>He stated there were a lot of errors in formatting from the submissions received.  As a division, we must make sure participants understand the formatting process for AOM submissions.</w:t>
      </w:r>
    </w:p>
    <w:p w14:paraId="72E0DC66" w14:textId="3188548F" w:rsidR="00D55CF3" w:rsidRDefault="00D55CF3" w:rsidP="00D55CF3">
      <w:pPr>
        <w:pStyle w:val="ListParagraph"/>
        <w:numPr>
          <w:ilvl w:val="0"/>
          <w:numId w:val="18"/>
        </w:numPr>
        <w:rPr>
          <w:rFonts w:ascii="Arial" w:hAnsi="Arial" w:cs="Arial"/>
          <w:color w:val="222222"/>
          <w:sz w:val="20"/>
          <w:szCs w:val="20"/>
        </w:rPr>
      </w:pPr>
      <w:r>
        <w:rPr>
          <w:rFonts w:ascii="Arial" w:hAnsi="Arial" w:cs="Arial"/>
          <w:color w:val="222222"/>
          <w:sz w:val="20"/>
          <w:szCs w:val="20"/>
        </w:rPr>
        <w:t>Jeremy will organize with reviewers in 2 weeks.  To make sure the reviewers know how to conduct a good review.</w:t>
      </w:r>
    </w:p>
    <w:p w14:paraId="5620C664" w14:textId="45F4551D" w:rsidR="001A35E4" w:rsidRDefault="001A35E4" w:rsidP="00D55CF3">
      <w:pPr>
        <w:pStyle w:val="ListParagraph"/>
        <w:numPr>
          <w:ilvl w:val="0"/>
          <w:numId w:val="18"/>
        </w:numPr>
        <w:rPr>
          <w:rFonts w:ascii="Arial" w:hAnsi="Arial" w:cs="Arial"/>
          <w:color w:val="222222"/>
          <w:sz w:val="20"/>
          <w:szCs w:val="20"/>
        </w:rPr>
      </w:pPr>
      <w:r>
        <w:rPr>
          <w:rFonts w:ascii="Arial" w:hAnsi="Arial" w:cs="Arial"/>
          <w:color w:val="222222"/>
          <w:sz w:val="20"/>
          <w:szCs w:val="20"/>
        </w:rPr>
        <w:lastRenderedPageBreak/>
        <w:t xml:space="preserve">Ivory reported that it is important to be understand the culture and communication platforms student’s from different countries participate in.  For example, doctoral students in the US rarely pay attention to LinkedIn, they are so bogged down with work, LinkedIn in not a priority.  To keep the U.S. doctoral student’s abreast, Ivory constantly communicated with the U.S. students via email and copied Carole on all messaging.  We should keep this in consideration in preparing for Copenhagen.  </w:t>
      </w:r>
    </w:p>
    <w:p w14:paraId="4972092F" w14:textId="646CB22C" w:rsidR="00545564" w:rsidRPr="00D55CF3" w:rsidRDefault="00545564" w:rsidP="00D55CF3">
      <w:pPr>
        <w:pStyle w:val="ListParagraph"/>
        <w:numPr>
          <w:ilvl w:val="0"/>
          <w:numId w:val="18"/>
        </w:numPr>
        <w:rPr>
          <w:rFonts w:ascii="Arial" w:hAnsi="Arial" w:cs="Arial"/>
          <w:color w:val="222222"/>
          <w:sz w:val="20"/>
          <w:szCs w:val="20"/>
        </w:rPr>
      </w:pPr>
      <w:r>
        <w:rPr>
          <w:rFonts w:ascii="Arial" w:hAnsi="Arial" w:cs="Arial"/>
          <w:color w:val="222222"/>
          <w:sz w:val="20"/>
          <w:szCs w:val="20"/>
        </w:rPr>
        <w:t>Shola stated that Carole and Jeremy have done a tremendous job as last year we only had 5 doctoral students and now we have over 30 doctoral students</w:t>
      </w:r>
      <w:r w:rsidR="00CE4EF4">
        <w:rPr>
          <w:rFonts w:ascii="Arial" w:hAnsi="Arial" w:cs="Arial"/>
          <w:color w:val="222222"/>
          <w:sz w:val="20"/>
          <w:szCs w:val="20"/>
        </w:rPr>
        <w:t xml:space="preserve"> for Chicago.</w:t>
      </w:r>
    </w:p>
    <w:p w14:paraId="24A0C456" w14:textId="25D3F4EB" w:rsidR="006C6C2B" w:rsidRDefault="006C6C2B" w:rsidP="007772EE">
      <w:pPr>
        <w:pStyle w:val="NormalWeb"/>
        <w:spacing w:before="0" w:beforeAutospacing="0" w:after="0" w:afterAutospacing="0"/>
        <w:rPr>
          <w:rFonts w:ascii="Arial" w:hAnsi="Arial" w:cs="Arial"/>
          <w:color w:val="222222"/>
          <w:sz w:val="20"/>
          <w:szCs w:val="20"/>
        </w:rPr>
      </w:pPr>
    </w:p>
    <w:p w14:paraId="18799BA6" w14:textId="77777777" w:rsidR="00506015" w:rsidRPr="00506015" w:rsidRDefault="00506015" w:rsidP="00506015">
      <w:pPr>
        <w:pStyle w:val="ListParagraph"/>
        <w:numPr>
          <w:ilvl w:val="0"/>
          <w:numId w:val="13"/>
        </w:numPr>
        <w:rPr>
          <w:rFonts w:ascii="Arial" w:hAnsi="Arial" w:cs="Arial"/>
          <w:b/>
          <w:bCs/>
          <w:color w:val="222222"/>
          <w:sz w:val="20"/>
          <w:szCs w:val="20"/>
        </w:rPr>
      </w:pPr>
      <w:r w:rsidRPr="00506015">
        <w:rPr>
          <w:rFonts w:ascii="Arial" w:hAnsi="Arial" w:cs="Arial"/>
          <w:b/>
          <w:bCs/>
          <w:color w:val="222222"/>
          <w:sz w:val="20"/>
          <w:szCs w:val="20"/>
        </w:rPr>
        <w:t>Treasurer’s Report</w:t>
      </w:r>
    </w:p>
    <w:p w14:paraId="35DD5623" w14:textId="7F35C295" w:rsidR="00506015" w:rsidRDefault="00506015" w:rsidP="00506015">
      <w:pPr>
        <w:pStyle w:val="ListParagraph"/>
        <w:numPr>
          <w:ilvl w:val="0"/>
          <w:numId w:val="18"/>
        </w:numPr>
        <w:rPr>
          <w:rFonts w:ascii="Arial" w:hAnsi="Arial" w:cs="Arial"/>
          <w:color w:val="222222"/>
          <w:sz w:val="20"/>
          <w:szCs w:val="20"/>
        </w:rPr>
      </w:pPr>
      <w:r>
        <w:rPr>
          <w:rFonts w:ascii="Arial" w:hAnsi="Arial" w:cs="Arial"/>
          <w:color w:val="222222"/>
          <w:sz w:val="20"/>
          <w:szCs w:val="20"/>
        </w:rPr>
        <w:t xml:space="preserve">Shola reported on behalf of Rickie.  </w:t>
      </w:r>
      <w:r w:rsidR="00B327B5">
        <w:rPr>
          <w:rFonts w:ascii="Arial" w:hAnsi="Arial" w:cs="Arial"/>
          <w:color w:val="222222"/>
          <w:sz w:val="20"/>
          <w:szCs w:val="20"/>
        </w:rPr>
        <w:t>The division has received the 2024 allocation from AOM it is $18, 470.00</w:t>
      </w:r>
      <w:r w:rsidR="00391698">
        <w:rPr>
          <w:rFonts w:ascii="Arial" w:hAnsi="Arial" w:cs="Arial"/>
          <w:color w:val="222222"/>
          <w:sz w:val="20"/>
          <w:szCs w:val="20"/>
        </w:rPr>
        <w:t xml:space="preserve">.  As of today the money in the MC account is $29, </w:t>
      </w:r>
      <w:r w:rsidR="00070440">
        <w:rPr>
          <w:rFonts w:ascii="Arial" w:hAnsi="Arial" w:cs="Arial"/>
          <w:color w:val="222222"/>
          <w:sz w:val="20"/>
          <w:szCs w:val="20"/>
        </w:rPr>
        <w:t xml:space="preserve">982.00.  </w:t>
      </w:r>
    </w:p>
    <w:p w14:paraId="7C2F86E7" w14:textId="77777777" w:rsidR="00506015" w:rsidRPr="007772EE" w:rsidRDefault="00506015" w:rsidP="007772EE">
      <w:pPr>
        <w:pStyle w:val="NormalWeb"/>
        <w:spacing w:before="0" w:beforeAutospacing="0" w:after="0" w:afterAutospacing="0"/>
        <w:rPr>
          <w:rFonts w:ascii="Arial" w:hAnsi="Arial" w:cs="Arial"/>
          <w:color w:val="222222"/>
          <w:sz w:val="20"/>
          <w:szCs w:val="20"/>
        </w:rPr>
      </w:pPr>
    </w:p>
    <w:p w14:paraId="35C0A67C" w14:textId="06403E69" w:rsidR="007772EE" w:rsidRDefault="00E54DC3" w:rsidP="00C31B12">
      <w:pPr>
        <w:pStyle w:val="ListParagraph"/>
        <w:numPr>
          <w:ilvl w:val="0"/>
          <w:numId w:val="13"/>
        </w:numPr>
        <w:rPr>
          <w:rFonts w:ascii="Arial" w:hAnsi="Arial" w:cs="Arial"/>
          <w:b/>
          <w:bCs/>
          <w:color w:val="222222"/>
          <w:sz w:val="20"/>
          <w:szCs w:val="20"/>
        </w:rPr>
      </w:pPr>
      <w:r>
        <w:rPr>
          <w:rFonts w:ascii="Arial" w:hAnsi="Arial" w:cs="Arial"/>
          <w:b/>
          <w:bCs/>
          <w:color w:val="222222"/>
          <w:sz w:val="20"/>
          <w:szCs w:val="20"/>
        </w:rPr>
        <w:t>Other Matters Arising</w:t>
      </w:r>
    </w:p>
    <w:p w14:paraId="668C4753" w14:textId="63C93EFA" w:rsidR="002D3D01" w:rsidRDefault="006C6C2B" w:rsidP="002D3D01">
      <w:pPr>
        <w:pStyle w:val="ListParagraph"/>
        <w:numPr>
          <w:ilvl w:val="0"/>
          <w:numId w:val="16"/>
        </w:numPr>
        <w:rPr>
          <w:rFonts w:ascii="Arial" w:hAnsi="Arial" w:cs="Arial"/>
          <w:color w:val="222222"/>
          <w:sz w:val="20"/>
          <w:szCs w:val="20"/>
        </w:rPr>
      </w:pPr>
      <w:r>
        <w:rPr>
          <w:rFonts w:ascii="Arial" w:hAnsi="Arial" w:cs="Arial"/>
          <w:color w:val="222222"/>
          <w:sz w:val="20"/>
          <w:szCs w:val="20"/>
        </w:rPr>
        <w:t>David W. is in the process of setting up a meeting within the next week for the Marketing and Communication committee.</w:t>
      </w:r>
    </w:p>
    <w:p w14:paraId="3A81F215" w14:textId="38FC1EAC" w:rsidR="006C6C2B" w:rsidRDefault="006C6C2B" w:rsidP="002D3D01">
      <w:pPr>
        <w:pStyle w:val="ListParagraph"/>
        <w:numPr>
          <w:ilvl w:val="0"/>
          <w:numId w:val="16"/>
        </w:numPr>
        <w:rPr>
          <w:rFonts w:ascii="Arial" w:hAnsi="Arial" w:cs="Arial"/>
          <w:color w:val="222222"/>
          <w:sz w:val="20"/>
          <w:szCs w:val="20"/>
        </w:rPr>
      </w:pPr>
      <w:r>
        <w:rPr>
          <w:rFonts w:ascii="Arial" w:hAnsi="Arial" w:cs="Arial"/>
          <w:color w:val="222222"/>
          <w:sz w:val="20"/>
          <w:szCs w:val="20"/>
        </w:rPr>
        <w:t>David S. is working on completing a few proposals for symposiums and PDWs</w:t>
      </w:r>
      <w:r w:rsidR="009B2286">
        <w:rPr>
          <w:rFonts w:ascii="Arial" w:hAnsi="Arial" w:cs="Arial"/>
          <w:color w:val="222222"/>
          <w:sz w:val="20"/>
          <w:szCs w:val="20"/>
        </w:rPr>
        <w:t xml:space="preserve"> including completing the research in management and consulting series.  He is also working on organizing a learning lab soon.</w:t>
      </w:r>
    </w:p>
    <w:p w14:paraId="3B317A69" w14:textId="4F091A7E" w:rsidR="00CE4EF4" w:rsidRDefault="00205EEB" w:rsidP="002D3D01">
      <w:pPr>
        <w:pStyle w:val="ListParagraph"/>
        <w:numPr>
          <w:ilvl w:val="0"/>
          <w:numId w:val="16"/>
        </w:numPr>
        <w:rPr>
          <w:rFonts w:ascii="Arial" w:hAnsi="Arial" w:cs="Arial"/>
          <w:color w:val="222222"/>
          <w:sz w:val="20"/>
          <w:szCs w:val="20"/>
        </w:rPr>
      </w:pPr>
      <w:r>
        <w:rPr>
          <w:rFonts w:ascii="Arial" w:hAnsi="Arial" w:cs="Arial"/>
          <w:color w:val="222222"/>
          <w:sz w:val="20"/>
          <w:szCs w:val="20"/>
        </w:rPr>
        <w:t xml:space="preserve">Kurt asked what will the impact be for next year’s conference in Copenhagen.  A lot of student’s cannot afford to travel to Copenhagen. </w:t>
      </w:r>
    </w:p>
    <w:p w14:paraId="2B4A2C91" w14:textId="156D242D" w:rsidR="00205EEB" w:rsidRDefault="00205EEB" w:rsidP="00205EEB">
      <w:pPr>
        <w:pStyle w:val="ListParagraph"/>
        <w:numPr>
          <w:ilvl w:val="1"/>
          <w:numId w:val="16"/>
        </w:numPr>
        <w:rPr>
          <w:rFonts w:ascii="Arial" w:hAnsi="Arial" w:cs="Arial"/>
          <w:color w:val="222222"/>
          <w:sz w:val="20"/>
          <w:szCs w:val="20"/>
        </w:rPr>
      </w:pPr>
      <w:r>
        <w:rPr>
          <w:rFonts w:ascii="Arial" w:hAnsi="Arial" w:cs="Arial"/>
          <w:color w:val="222222"/>
          <w:sz w:val="20"/>
          <w:szCs w:val="20"/>
        </w:rPr>
        <w:t>Carole stated the community in Europe can travel to Copenhagen and this will give the broader community in Europe the opportunity to participate in the MC/AOM division.</w:t>
      </w:r>
    </w:p>
    <w:p w14:paraId="17117D6F" w14:textId="40E1DA88" w:rsidR="00C36E23" w:rsidRPr="00C36E23" w:rsidRDefault="00C36E23" w:rsidP="00C36E23">
      <w:pPr>
        <w:pStyle w:val="ListParagraph"/>
        <w:numPr>
          <w:ilvl w:val="0"/>
          <w:numId w:val="16"/>
        </w:numPr>
        <w:rPr>
          <w:rFonts w:ascii="Arial" w:hAnsi="Arial" w:cs="Arial"/>
          <w:color w:val="222222"/>
          <w:sz w:val="20"/>
          <w:szCs w:val="20"/>
        </w:rPr>
      </w:pPr>
      <w:r>
        <w:rPr>
          <w:rFonts w:ascii="Arial" w:hAnsi="Arial" w:cs="Arial"/>
          <w:color w:val="222222"/>
          <w:sz w:val="20"/>
          <w:szCs w:val="20"/>
        </w:rPr>
        <w:t xml:space="preserve">Shola reported we can begin to determine the members of the Ad Hoc Copenhagen committee to begin planning.  </w:t>
      </w:r>
    </w:p>
    <w:p w14:paraId="58545722" w14:textId="77777777" w:rsidR="00E54DC3" w:rsidRDefault="00E54DC3" w:rsidP="00E54DC3">
      <w:pPr>
        <w:pStyle w:val="NormalWeb"/>
        <w:spacing w:before="0" w:beforeAutospacing="0" w:after="0" w:afterAutospacing="0"/>
        <w:rPr>
          <w:rFonts w:ascii="Arial" w:hAnsi="Arial" w:cs="Arial"/>
          <w:color w:val="222222"/>
          <w:sz w:val="20"/>
          <w:szCs w:val="20"/>
        </w:rPr>
      </w:pPr>
    </w:p>
    <w:p w14:paraId="32B3472D" w14:textId="204FF037" w:rsidR="00C31B12" w:rsidRPr="006D7DB4" w:rsidRDefault="00C31B12" w:rsidP="0092506D">
      <w:pPr>
        <w:pStyle w:val="NormalWeb"/>
        <w:spacing w:before="0" w:beforeAutospacing="0" w:after="0" w:afterAutospacing="0"/>
        <w:jc w:val="center"/>
        <w:rPr>
          <w:rFonts w:ascii="Arial" w:hAnsi="Arial" w:cs="Arial"/>
          <w:color w:val="222222"/>
          <w:sz w:val="20"/>
          <w:szCs w:val="20"/>
        </w:rPr>
      </w:pPr>
      <w:r w:rsidRPr="006D7DB4">
        <w:rPr>
          <w:rFonts w:ascii="Arial" w:hAnsi="Arial" w:cs="Arial"/>
          <w:b/>
          <w:bCs/>
          <w:color w:val="222222"/>
          <w:sz w:val="20"/>
          <w:szCs w:val="20"/>
        </w:rPr>
        <w:t xml:space="preserve">Shola thanked everyone for their attendance, the board will convene again </w:t>
      </w:r>
      <w:r w:rsidR="0022418D">
        <w:rPr>
          <w:rFonts w:ascii="Arial" w:hAnsi="Arial" w:cs="Arial"/>
          <w:b/>
          <w:bCs/>
          <w:color w:val="222222"/>
          <w:sz w:val="20"/>
          <w:szCs w:val="20"/>
        </w:rPr>
        <w:t>February 10</w:t>
      </w:r>
      <w:r w:rsidR="0022418D" w:rsidRPr="0022418D">
        <w:rPr>
          <w:rFonts w:ascii="Arial" w:hAnsi="Arial" w:cs="Arial"/>
          <w:b/>
          <w:bCs/>
          <w:color w:val="222222"/>
          <w:sz w:val="20"/>
          <w:szCs w:val="20"/>
          <w:vertAlign w:val="superscript"/>
        </w:rPr>
        <w:t>th</w:t>
      </w:r>
    </w:p>
    <w:sectPr w:rsidR="00C31B12" w:rsidRPr="006D7DB4" w:rsidSect="00DF0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2986"/>
    <w:multiLevelType w:val="multilevel"/>
    <w:tmpl w:val="7DBE486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07951989"/>
    <w:multiLevelType w:val="multilevel"/>
    <w:tmpl w:val="92BA638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17A00C91"/>
    <w:multiLevelType w:val="multilevel"/>
    <w:tmpl w:val="77EAB19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19F02F14"/>
    <w:multiLevelType w:val="multilevel"/>
    <w:tmpl w:val="91D8753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1A4B5F52"/>
    <w:multiLevelType w:val="hybridMultilevel"/>
    <w:tmpl w:val="2D72D9F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5607BE"/>
    <w:multiLevelType w:val="hybridMultilevel"/>
    <w:tmpl w:val="68A85D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B13898"/>
    <w:multiLevelType w:val="multilevel"/>
    <w:tmpl w:val="D826BF7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 w15:restartNumberingAfterBreak="0">
    <w:nsid w:val="34096F29"/>
    <w:multiLevelType w:val="hybridMultilevel"/>
    <w:tmpl w:val="84CCFC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D37253"/>
    <w:multiLevelType w:val="multilevel"/>
    <w:tmpl w:val="32A2B6A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9" w15:restartNumberingAfterBreak="0">
    <w:nsid w:val="3F706F0C"/>
    <w:multiLevelType w:val="hybridMultilevel"/>
    <w:tmpl w:val="C41A9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221846"/>
    <w:multiLevelType w:val="multilevel"/>
    <w:tmpl w:val="F8C89A9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1" w15:restartNumberingAfterBreak="0">
    <w:nsid w:val="4353091E"/>
    <w:multiLevelType w:val="hybridMultilevel"/>
    <w:tmpl w:val="53CC37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AD62E0B"/>
    <w:multiLevelType w:val="multilevel"/>
    <w:tmpl w:val="110E8E8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3" w15:restartNumberingAfterBreak="0">
    <w:nsid w:val="4E7403AC"/>
    <w:multiLevelType w:val="multilevel"/>
    <w:tmpl w:val="2B84D19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4" w15:restartNumberingAfterBreak="0">
    <w:nsid w:val="699F54F0"/>
    <w:multiLevelType w:val="hybridMultilevel"/>
    <w:tmpl w:val="924E4B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C973532"/>
    <w:multiLevelType w:val="hybridMultilevel"/>
    <w:tmpl w:val="DA8E23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E1B4EE5"/>
    <w:multiLevelType w:val="hybridMultilevel"/>
    <w:tmpl w:val="C2166A3A"/>
    <w:lvl w:ilvl="0" w:tplc="C3A884A6">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453DA1"/>
    <w:multiLevelType w:val="multilevel"/>
    <w:tmpl w:val="32F093D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8" w15:restartNumberingAfterBreak="0">
    <w:nsid w:val="7D9A4A03"/>
    <w:multiLevelType w:val="multilevel"/>
    <w:tmpl w:val="3AFAE96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9" w15:restartNumberingAfterBreak="0">
    <w:nsid w:val="7FE41685"/>
    <w:multiLevelType w:val="multilevel"/>
    <w:tmpl w:val="2914367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16cid:durableId="1342855787">
    <w:abstractNumId w:val="6"/>
  </w:num>
  <w:num w:numId="2" w16cid:durableId="70590870">
    <w:abstractNumId w:val="8"/>
  </w:num>
  <w:num w:numId="3" w16cid:durableId="582615273">
    <w:abstractNumId w:val="2"/>
  </w:num>
  <w:num w:numId="4" w16cid:durableId="222103817">
    <w:abstractNumId w:val="0"/>
  </w:num>
  <w:num w:numId="5" w16cid:durableId="1015691199">
    <w:abstractNumId w:val="3"/>
  </w:num>
  <w:num w:numId="6" w16cid:durableId="1556237154">
    <w:abstractNumId w:val="13"/>
  </w:num>
  <w:num w:numId="7" w16cid:durableId="1047341779">
    <w:abstractNumId w:val="17"/>
  </w:num>
  <w:num w:numId="8" w16cid:durableId="374282211">
    <w:abstractNumId w:val="1"/>
  </w:num>
  <w:num w:numId="9" w16cid:durableId="183371044">
    <w:abstractNumId w:val="19"/>
  </w:num>
  <w:num w:numId="10" w16cid:durableId="1858159701">
    <w:abstractNumId w:val="10"/>
  </w:num>
  <w:num w:numId="11" w16cid:durableId="1060791472">
    <w:abstractNumId w:val="12"/>
  </w:num>
  <w:num w:numId="12" w16cid:durableId="1925144599">
    <w:abstractNumId w:val="18"/>
  </w:num>
  <w:num w:numId="13" w16cid:durableId="847410311">
    <w:abstractNumId w:val="16"/>
  </w:num>
  <w:num w:numId="14" w16cid:durableId="1949502089">
    <w:abstractNumId w:val="15"/>
  </w:num>
  <w:num w:numId="15" w16cid:durableId="470754143">
    <w:abstractNumId w:val="7"/>
  </w:num>
  <w:num w:numId="16" w16cid:durableId="1789933417">
    <w:abstractNumId w:val="14"/>
  </w:num>
  <w:num w:numId="17" w16cid:durableId="59332948">
    <w:abstractNumId w:val="9"/>
  </w:num>
  <w:num w:numId="18" w16cid:durableId="483006183">
    <w:abstractNumId w:val="11"/>
  </w:num>
  <w:num w:numId="19" w16cid:durableId="1898081547">
    <w:abstractNumId w:val="4"/>
  </w:num>
  <w:num w:numId="20" w16cid:durableId="19179399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66D"/>
    <w:rsid w:val="000039C4"/>
    <w:rsid w:val="0001291F"/>
    <w:rsid w:val="00020034"/>
    <w:rsid w:val="000251B3"/>
    <w:rsid w:val="00051467"/>
    <w:rsid w:val="000575CC"/>
    <w:rsid w:val="00070440"/>
    <w:rsid w:val="00081EE5"/>
    <w:rsid w:val="00085FEF"/>
    <w:rsid w:val="0009493F"/>
    <w:rsid w:val="000A2C2E"/>
    <w:rsid w:val="000B1DAE"/>
    <w:rsid w:val="000B20FC"/>
    <w:rsid w:val="000B6902"/>
    <w:rsid w:val="000C0CB6"/>
    <w:rsid w:val="000E528C"/>
    <w:rsid w:val="000E6345"/>
    <w:rsid w:val="000F1FE3"/>
    <w:rsid w:val="000F2833"/>
    <w:rsid w:val="001041B6"/>
    <w:rsid w:val="00130C9B"/>
    <w:rsid w:val="001450BA"/>
    <w:rsid w:val="00150D28"/>
    <w:rsid w:val="00151519"/>
    <w:rsid w:val="00167F00"/>
    <w:rsid w:val="00192B51"/>
    <w:rsid w:val="001A08A1"/>
    <w:rsid w:val="001A35E4"/>
    <w:rsid w:val="001A7BE5"/>
    <w:rsid w:val="001B383C"/>
    <w:rsid w:val="001C3C99"/>
    <w:rsid w:val="001D23FE"/>
    <w:rsid w:val="001D2BB0"/>
    <w:rsid w:val="001E2D3B"/>
    <w:rsid w:val="001F1092"/>
    <w:rsid w:val="00203284"/>
    <w:rsid w:val="002047DD"/>
    <w:rsid w:val="00205EEB"/>
    <w:rsid w:val="0022418D"/>
    <w:rsid w:val="0023260D"/>
    <w:rsid w:val="002356B6"/>
    <w:rsid w:val="00241110"/>
    <w:rsid w:val="002474E7"/>
    <w:rsid w:val="00247E7E"/>
    <w:rsid w:val="0026126E"/>
    <w:rsid w:val="002676F2"/>
    <w:rsid w:val="002776BA"/>
    <w:rsid w:val="00283D5C"/>
    <w:rsid w:val="00295143"/>
    <w:rsid w:val="002A39EF"/>
    <w:rsid w:val="002A519D"/>
    <w:rsid w:val="002C526C"/>
    <w:rsid w:val="002D20E1"/>
    <w:rsid w:val="002D3D01"/>
    <w:rsid w:val="002E15EC"/>
    <w:rsid w:val="002E59C0"/>
    <w:rsid w:val="00325EAE"/>
    <w:rsid w:val="00331A43"/>
    <w:rsid w:val="0034766D"/>
    <w:rsid w:val="0035243C"/>
    <w:rsid w:val="0036242C"/>
    <w:rsid w:val="003810DF"/>
    <w:rsid w:val="00382103"/>
    <w:rsid w:val="00384390"/>
    <w:rsid w:val="00391698"/>
    <w:rsid w:val="003F2C45"/>
    <w:rsid w:val="003F726E"/>
    <w:rsid w:val="004046B5"/>
    <w:rsid w:val="00423677"/>
    <w:rsid w:val="00437600"/>
    <w:rsid w:val="00452136"/>
    <w:rsid w:val="0047513D"/>
    <w:rsid w:val="00491BC1"/>
    <w:rsid w:val="00493F75"/>
    <w:rsid w:val="004A208B"/>
    <w:rsid w:val="004B1101"/>
    <w:rsid w:val="004C0122"/>
    <w:rsid w:val="004F04D7"/>
    <w:rsid w:val="00500088"/>
    <w:rsid w:val="00506015"/>
    <w:rsid w:val="0051626A"/>
    <w:rsid w:val="005266BB"/>
    <w:rsid w:val="00531588"/>
    <w:rsid w:val="00537A36"/>
    <w:rsid w:val="00545564"/>
    <w:rsid w:val="00561EA4"/>
    <w:rsid w:val="00562B4D"/>
    <w:rsid w:val="00574841"/>
    <w:rsid w:val="00593A93"/>
    <w:rsid w:val="00594905"/>
    <w:rsid w:val="005E1AB4"/>
    <w:rsid w:val="005E53A1"/>
    <w:rsid w:val="005F0EFD"/>
    <w:rsid w:val="005F545C"/>
    <w:rsid w:val="005F5CCE"/>
    <w:rsid w:val="006207BA"/>
    <w:rsid w:val="00621B5D"/>
    <w:rsid w:val="00622470"/>
    <w:rsid w:val="006345E0"/>
    <w:rsid w:val="006417C9"/>
    <w:rsid w:val="006436BE"/>
    <w:rsid w:val="00665405"/>
    <w:rsid w:val="00665D59"/>
    <w:rsid w:val="00684E7E"/>
    <w:rsid w:val="00692625"/>
    <w:rsid w:val="006A28F0"/>
    <w:rsid w:val="006B2BB7"/>
    <w:rsid w:val="006C61D5"/>
    <w:rsid w:val="006C6C2B"/>
    <w:rsid w:val="006C7384"/>
    <w:rsid w:val="006D659E"/>
    <w:rsid w:val="006F0103"/>
    <w:rsid w:val="00703709"/>
    <w:rsid w:val="00705233"/>
    <w:rsid w:val="00715850"/>
    <w:rsid w:val="00716777"/>
    <w:rsid w:val="00727126"/>
    <w:rsid w:val="007434B8"/>
    <w:rsid w:val="00750868"/>
    <w:rsid w:val="00751695"/>
    <w:rsid w:val="00752EAD"/>
    <w:rsid w:val="00765825"/>
    <w:rsid w:val="00766C98"/>
    <w:rsid w:val="007734DA"/>
    <w:rsid w:val="007772EE"/>
    <w:rsid w:val="00797810"/>
    <w:rsid w:val="007A2A6E"/>
    <w:rsid w:val="007A4A3E"/>
    <w:rsid w:val="007A4F03"/>
    <w:rsid w:val="007A6DC3"/>
    <w:rsid w:val="007E6F20"/>
    <w:rsid w:val="007F5059"/>
    <w:rsid w:val="00801343"/>
    <w:rsid w:val="00814589"/>
    <w:rsid w:val="008173CF"/>
    <w:rsid w:val="00825B21"/>
    <w:rsid w:val="00844A14"/>
    <w:rsid w:val="00851CAA"/>
    <w:rsid w:val="00870E03"/>
    <w:rsid w:val="00893D54"/>
    <w:rsid w:val="008B6C79"/>
    <w:rsid w:val="008C01E7"/>
    <w:rsid w:val="008C7DCC"/>
    <w:rsid w:val="008D20B6"/>
    <w:rsid w:val="008D39B1"/>
    <w:rsid w:val="008D7A39"/>
    <w:rsid w:val="008E2B5D"/>
    <w:rsid w:val="008E3012"/>
    <w:rsid w:val="008E41EF"/>
    <w:rsid w:val="008E50F1"/>
    <w:rsid w:val="00901DE6"/>
    <w:rsid w:val="009049A9"/>
    <w:rsid w:val="00922813"/>
    <w:rsid w:val="009233FF"/>
    <w:rsid w:val="0092341E"/>
    <w:rsid w:val="0092506D"/>
    <w:rsid w:val="009424C8"/>
    <w:rsid w:val="00944E24"/>
    <w:rsid w:val="00945527"/>
    <w:rsid w:val="00953069"/>
    <w:rsid w:val="009574A1"/>
    <w:rsid w:val="00960576"/>
    <w:rsid w:val="00985B44"/>
    <w:rsid w:val="00992643"/>
    <w:rsid w:val="00997A54"/>
    <w:rsid w:val="009A353C"/>
    <w:rsid w:val="009B2286"/>
    <w:rsid w:val="009C5233"/>
    <w:rsid w:val="009D3276"/>
    <w:rsid w:val="009D42B4"/>
    <w:rsid w:val="009D65C7"/>
    <w:rsid w:val="009E784F"/>
    <w:rsid w:val="009F40C3"/>
    <w:rsid w:val="00A0160F"/>
    <w:rsid w:val="00A02783"/>
    <w:rsid w:val="00A2007C"/>
    <w:rsid w:val="00A23A76"/>
    <w:rsid w:val="00A24982"/>
    <w:rsid w:val="00A361E1"/>
    <w:rsid w:val="00A418F8"/>
    <w:rsid w:val="00A43489"/>
    <w:rsid w:val="00A61577"/>
    <w:rsid w:val="00A9546A"/>
    <w:rsid w:val="00A97CB5"/>
    <w:rsid w:val="00AA03AD"/>
    <w:rsid w:val="00AA61A2"/>
    <w:rsid w:val="00AC1DAA"/>
    <w:rsid w:val="00AC7961"/>
    <w:rsid w:val="00AC7F6B"/>
    <w:rsid w:val="00AD7F99"/>
    <w:rsid w:val="00AE5E0F"/>
    <w:rsid w:val="00AE727F"/>
    <w:rsid w:val="00B00C07"/>
    <w:rsid w:val="00B037E4"/>
    <w:rsid w:val="00B060E1"/>
    <w:rsid w:val="00B135C1"/>
    <w:rsid w:val="00B15356"/>
    <w:rsid w:val="00B327B5"/>
    <w:rsid w:val="00B351E0"/>
    <w:rsid w:val="00B36675"/>
    <w:rsid w:val="00B37D7F"/>
    <w:rsid w:val="00B4696B"/>
    <w:rsid w:val="00B51DEA"/>
    <w:rsid w:val="00B66308"/>
    <w:rsid w:val="00B71AF8"/>
    <w:rsid w:val="00BA0AA8"/>
    <w:rsid w:val="00BA68F1"/>
    <w:rsid w:val="00BB29B3"/>
    <w:rsid w:val="00BB45ED"/>
    <w:rsid w:val="00BC0642"/>
    <w:rsid w:val="00BD60F9"/>
    <w:rsid w:val="00BE6BAB"/>
    <w:rsid w:val="00C10EE1"/>
    <w:rsid w:val="00C31B12"/>
    <w:rsid w:val="00C32570"/>
    <w:rsid w:val="00C36E23"/>
    <w:rsid w:val="00C377B2"/>
    <w:rsid w:val="00C4118A"/>
    <w:rsid w:val="00C53B6D"/>
    <w:rsid w:val="00C66834"/>
    <w:rsid w:val="00C722E0"/>
    <w:rsid w:val="00C7544F"/>
    <w:rsid w:val="00C91E3E"/>
    <w:rsid w:val="00CB025E"/>
    <w:rsid w:val="00CC164E"/>
    <w:rsid w:val="00CD2475"/>
    <w:rsid w:val="00CE4EF4"/>
    <w:rsid w:val="00D149B3"/>
    <w:rsid w:val="00D162C0"/>
    <w:rsid w:val="00D20C88"/>
    <w:rsid w:val="00D25134"/>
    <w:rsid w:val="00D25414"/>
    <w:rsid w:val="00D4088F"/>
    <w:rsid w:val="00D43F2C"/>
    <w:rsid w:val="00D46257"/>
    <w:rsid w:val="00D55CF3"/>
    <w:rsid w:val="00D5721C"/>
    <w:rsid w:val="00D75CFD"/>
    <w:rsid w:val="00D8727A"/>
    <w:rsid w:val="00D94844"/>
    <w:rsid w:val="00DB2552"/>
    <w:rsid w:val="00DB3427"/>
    <w:rsid w:val="00DF0C50"/>
    <w:rsid w:val="00DF36AC"/>
    <w:rsid w:val="00E04849"/>
    <w:rsid w:val="00E23303"/>
    <w:rsid w:val="00E24302"/>
    <w:rsid w:val="00E52449"/>
    <w:rsid w:val="00E53CE8"/>
    <w:rsid w:val="00E54DC3"/>
    <w:rsid w:val="00E557D9"/>
    <w:rsid w:val="00E70250"/>
    <w:rsid w:val="00E712C6"/>
    <w:rsid w:val="00E75098"/>
    <w:rsid w:val="00E75A68"/>
    <w:rsid w:val="00E805D5"/>
    <w:rsid w:val="00E80E32"/>
    <w:rsid w:val="00EA10CF"/>
    <w:rsid w:val="00EB77EF"/>
    <w:rsid w:val="00ED1EBE"/>
    <w:rsid w:val="00EE473A"/>
    <w:rsid w:val="00EF0E9B"/>
    <w:rsid w:val="00EF4BFF"/>
    <w:rsid w:val="00F114B8"/>
    <w:rsid w:val="00F1757E"/>
    <w:rsid w:val="00F21F67"/>
    <w:rsid w:val="00F25280"/>
    <w:rsid w:val="00F26C17"/>
    <w:rsid w:val="00F6584D"/>
    <w:rsid w:val="00F678DD"/>
    <w:rsid w:val="00F76729"/>
    <w:rsid w:val="00F81BD1"/>
    <w:rsid w:val="00F84491"/>
    <w:rsid w:val="00F8540F"/>
    <w:rsid w:val="00FB4B10"/>
    <w:rsid w:val="00FC3B1B"/>
    <w:rsid w:val="00FC4EEA"/>
    <w:rsid w:val="00FE3A13"/>
    <w:rsid w:val="00FE7201"/>
    <w:rsid w:val="00FF5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84C21"/>
  <w15:chartTrackingRefBased/>
  <w15:docId w15:val="{BEF8E1E9-C0B1-274F-B730-C49D3BA04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2E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72EE"/>
    <w:pPr>
      <w:spacing w:before="100" w:beforeAutospacing="1" w:after="100" w:afterAutospacing="1"/>
    </w:pPr>
  </w:style>
  <w:style w:type="paragraph" w:styleId="ListParagraph">
    <w:name w:val="List Paragraph"/>
    <w:basedOn w:val="Normal"/>
    <w:uiPriority w:val="34"/>
    <w:qFormat/>
    <w:rsid w:val="007772EE"/>
    <w:pPr>
      <w:ind w:left="720"/>
      <w:contextualSpacing/>
    </w:pPr>
  </w:style>
  <w:style w:type="character" w:customStyle="1" w:styleId="apple-converted-space">
    <w:name w:val="apple-converted-space"/>
    <w:basedOn w:val="DefaultParagraphFont"/>
    <w:rsid w:val="00E805D5"/>
  </w:style>
  <w:style w:type="character" w:customStyle="1" w:styleId="il">
    <w:name w:val="il"/>
    <w:basedOn w:val="DefaultParagraphFont"/>
    <w:rsid w:val="00E80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789384">
      <w:bodyDiv w:val="1"/>
      <w:marLeft w:val="0"/>
      <w:marRight w:val="0"/>
      <w:marTop w:val="0"/>
      <w:marBottom w:val="0"/>
      <w:divBdr>
        <w:top w:val="none" w:sz="0" w:space="0" w:color="auto"/>
        <w:left w:val="none" w:sz="0" w:space="0" w:color="auto"/>
        <w:bottom w:val="none" w:sz="0" w:space="0" w:color="auto"/>
        <w:right w:val="none" w:sz="0" w:space="0" w:color="auto"/>
      </w:divBdr>
    </w:div>
    <w:div w:id="1103693896">
      <w:bodyDiv w:val="1"/>
      <w:marLeft w:val="0"/>
      <w:marRight w:val="0"/>
      <w:marTop w:val="0"/>
      <w:marBottom w:val="0"/>
      <w:divBdr>
        <w:top w:val="none" w:sz="0" w:space="0" w:color="auto"/>
        <w:left w:val="none" w:sz="0" w:space="0" w:color="auto"/>
        <w:bottom w:val="none" w:sz="0" w:space="0" w:color="auto"/>
        <w:right w:val="none" w:sz="0" w:space="0" w:color="auto"/>
      </w:divBdr>
      <w:divsChild>
        <w:div w:id="142351138">
          <w:marLeft w:val="0"/>
          <w:marRight w:val="0"/>
          <w:marTop w:val="0"/>
          <w:marBottom w:val="0"/>
          <w:divBdr>
            <w:top w:val="none" w:sz="0" w:space="0" w:color="auto"/>
            <w:left w:val="none" w:sz="0" w:space="0" w:color="auto"/>
            <w:bottom w:val="none" w:sz="0" w:space="0" w:color="auto"/>
            <w:right w:val="none" w:sz="0" w:space="0" w:color="auto"/>
          </w:divBdr>
        </w:div>
        <w:div w:id="1917015796">
          <w:marLeft w:val="0"/>
          <w:marRight w:val="0"/>
          <w:marTop w:val="0"/>
          <w:marBottom w:val="0"/>
          <w:divBdr>
            <w:top w:val="none" w:sz="0" w:space="0" w:color="auto"/>
            <w:left w:val="none" w:sz="0" w:space="0" w:color="auto"/>
            <w:bottom w:val="none" w:sz="0" w:space="0" w:color="auto"/>
            <w:right w:val="none" w:sz="0" w:space="0" w:color="auto"/>
          </w:divBdr>
        </w:div>
        <w:div w:id="1744788614">
          <w:marLeft w:val="0"/>
          <w:marRight w:val="0"/>
          <w:marTop w:val="0"/>
          <w:marBottom w:val="0"/>
          <w:divBdr>
            <w:top w:val="none" w:sz="0" w:space="0" w:color="auto"/>
            <w:left w:val="none" w:sz="0" w:space="0" w:color="auto"/>
            <w:bottom w:val="none" w:sz="0" w:space="0" w:color="auto"/>
            <w:right w:val="none" w:sz="0" w:space="0" w:color="auto"/>
          </w:divBdr>
        </w:div>
        <w:div w:id="312411080">
          <w:marLeft w:val="0"/>
          <w:marRight w:val="0"/>
          <w:marTop w:val="0"/>
          <w:marBottom w:val="0"/>
          <w:divBdr>
            <w:top w:val="none" w:sz="0" w:space="0" w:color="auto"/>
            <w:left w:val="none" w:sz="0" w:space="0" w:color="auto"/>
            <w:bottom w:val="none" w:sz="0" w:space="0" w:color="auto"/>
            <w:right w:val="none" w:sz="0" w:space="0" w:color="auto"/>
          </w:divBdr>
        </w:div>
        <w:div w:id="324212340">
          <w:marLeft w:val="0"/>
          <w:marRight w:val="0"/>
          <w:marTop w:val="0"/>
          <w:marBottom w:val="0"/>
          <w:divBdr>
            <w:top w:val="none" w:sz="0" w:space="0" w:color="auto"/>
            <w:left w:val="none" w:sz="0" w:space="0" w:color="auto"/>
            <w:bottom w:val="none" w:sz="0" w:space="0" w:color="auto"/>
            <w:right w:val="none" w:sz="0" w:space="0" w:color="auto"/>
          </w:divBdr>
        </w:div>
        <w:div w:id="1931544669">
          <w:marLeft w:val="0"/>
          <w:marRight w:val="0"/>
          <w:marTop w:val="0"/>
          <w:marBottom w:val="0"/>
          <w:divBdr>
            <w:top w:val="none" w:sz="0" w:space="0" w:color="auto"/>
            <w:left w:val="none" w:sz="0" w:space="0" w:color="auto"/>
            <w:bottom w:val="none" w:sz="0" w:space="0" w:color="auto"/>
            <w:right w:val="none" w:sz="0" w:space="0" w:color="auto"/>
          </w:divBdr>
        </w:div>
        <w:div w:id="1581060998">
          <w:marLeft w:val="0"/>
          <w:marRight w:val="0"/>
          <w:marTop w:val="0"/>
          <w:marBottom w:val="0"/>
          <w:divBdr>
            <w:top w:val="none" w:sz="0" w:space="0" w:color="auto"/>
            <w:left w:val="none" w:sz="0" w:space="0" w:color="auto"/>
            <w:bottom w:val="none" w:sz="0" w:space="0" w:color="auto"/>
            <w:right w:val="none" w:sz="0" w:space="0" w:color="auto"/>
          </w:divBdr>
        </w:div>
        <w:div w:id="2015572865">
          <w:marLeft w:val="0"/>
          <w:marRight w:val="0"/>
          <w:marTop w:val="0"/>
          <w:marBottom w:val="0"/>
          <w:divBdr>
            <w:top w:val="none" w:sz="0" w:space="0" w:color="auto"/>
            <w:left w:val="none" w:sz="0" w:space="0" w:color="auto"/>
            <w:bottom w:val="none" w:sz="0" w:space="0" w:color="auto"/>
            <w:right w:val="none" w:sz="0" w:space="0" w:color="auto"/>
          </w:divBdr>
        </w:div>
        <w:div w:id="1930969870">
          <w:marLeft w:val="0"/>
          <w:marRight w:val="0"/>
          <w:marTop w:val="0"/>
          <w:marBottom w:val="0"/>
          <w:divBdr>
            <w:top w:val="none" w:sz="0" w:space="0" w:color="auto"/>
            <w:left w:val="none" w:sz="0" w:space="0" w:color="auto"/>
            <w:bottom w:val="none" w:sz="0" w:space="0" w:color="auto"/>
            <w:right w:val="none" w:sz="0" w:space="0" w:color="auto"/>
          </w:divBdr>
        </w:div>
        <w:div w:id="433986637">
          <w:marLeft w:val="0"/>
          <w:marRight w:val="0"/>
          <w:marTop w:val="0"/>
          <w:marBottom w:val="0"/>
          <w:divBdr>
            <w:top w:val="none" w:sz="0" w:space="0" w:color="auto"/>
            <w:left w:val="none" w:sz="0" w:space="0" w:color="auto"/>
            <w:bottom w:val="none" w:sz="0" w:space="0" w:color="auto"/>
            <w:right w:val="none" w:sz="0" w:space="0" w:color="auto"/>
          </w:divBdr>
        </w:div>
      </w:divsChild>
    </w:div>
    <w:div w:id="1339310384">
      <w:bodyDiv w:val="1"/>
      <w:marLeft w:val="0"/>
      <w:marRight w:val="0"/>
      <w:marTop w:val="0"/>
      <w:marBottom w:val="0"/>
      <w:divBdr>
        <w:top w:val="none" w:sz="0" w:space="0" w:color="auto"/>
        <w:left w:val="none" w:sz="0" w:space="0" w:color="auto"/>
        <w:bottom w:val="none" w:sz="0" w:space="0" w:color="auto"/>
        <w:right w:val="none" w:sz="0" w:space="0" w:color="auto"/>
      </w:divBdr>
      <w:divsChild>
        <w:div w:id="724379588">
          <w:marLeft w:val="0"/>
          <w:marRight w:val="0"/>
          <w:marTop w:val="0"/>
          <w:marBottom w:val="0"/>
          <w:divBdr>
            <w:top w:val="none" w:sz="0" w:space="0" w:color="auto"/>
            <w:left w:val="none" w:sz="0" w:space="0" w:color="auto"/>
            <w:bottom w:val="none" w:sz="0" w:space="0" w:color="auto"/>
            <w:right w:val="none" w:sz="0" w:space="0" w:color="auto"/>
          </w:divBdr>
        </w:div>
        <w:div w:id="645283540">
          <w:marLeft w:val="0"/>
          <w:marRight w:val="0"/>
          <w:marTop w:val="0"/>
          <w:marBottom w:val="0"/>
          <w:divBdr>
            <w:top w:val="none" w:sz="0" w:space="0" w:color="auto"/>
            <w:left w:val="none" w:sz="0" w:space="0" w:color="auto"/>
            <w:bottom w:val="none" w:sz="0" w:space="0" w:color="auto"/>
            <w:right w:val="none" w:sz="0" w:space="0" w:color="auto"/>
          </w:divBdr>
        </w:div>
        <w:div w:id="1409694547">
          <w:marLeft w:val="0"/>
          <w:marRight w:val="0"/>
          <w:marTop w:val="0"/>
          <w:marBottom w:val="0"/>
          <w:divBdr>
            <w:top w:val="none" w:sz="0" w:space="0" w:color="auto"/>
            <w:left w:val="none" w:sz="0" w:space="0" w:color="auto"/>
            <w:bottom w:val="none" w:sz="0" w:space="0" w:color="auto"/>
            <w:right w:val="none" w:sz="0" w:space="0" w:color="auto"/>
          </w:divBdr>
        </w:div>
        <w:div w:id="96759086">
          <w:marLeft w:val="0"/>
          <w:marRight w:val="0"/>
          <w:marTop w:val="0"/>
          <w:marBottom w:val="0"/>
          <w:divBdr>
            <w:top w:val="none" w:sz="0" w:space="0" w:color="auto"/>
            <w:left w:val="none" w:sz="0" w:space="0" w:color="auto"/>
            <w:bottom w:val="none" w:sz="0" w:space="0" w:color="auto"/>
            <w:right w:val="none" w:sz="0" w:space="0" w:color="auto"/>
          </w:divBdr>
        </w:div>
        <w:div w:id="827483685">
          <w:marLeft w:val="0"/>
          <w:marRight w:val="0"/>
          <w:marTop w:val="0"/>
          <w:marBottom w:val="0"/>
          <w:divBdr>
            <w:top w:val="none" w:sz="0" w:space="0" w:color="auto"/>
            <w:left w:val="none" w:sz="0" w:space="0" w:color="auto"/>
            <w:bottom w:val="none" w:sz="0" w:space="0" w:color="auto"/>
            <w:right w:val="none" w:sz="0" w:space="0" w:color="auto"/>
          </w:divBdr>
        </w:div>
        <w:div w:id="994798815">
          <w:marLeft w:val="0"/>
          <w:marRight w:val="0"/>
          <w:marTop w:val="0"/>
          <w:marBottom w:val="0"/>
          <w:divBdr>
            <w:top w:val="none" w:sz="0" w:space="0" w:color="auto"/>
            <w:left w:val="none" w:sz="0" w:space="0" w:color="auto"/>
            <w:bottom w:val="none" w:sz="0" w:space="0" w:color="auto"/>
            <w:right w:val="none" w:sz="0" w:space="0" w:color="auto"/>
          </w:divBdr>
        </w:div>
        <w:div w:id="1326784735">
          <w:marLeft w:val="0"/>
          <w:marRight w:val="0"/>
          <w:marTop w:val="0"/>
          <w:marBottom w:val="0"/>
          <w:divBdr>
            <w:top w:val="none" w:sz="0" w:space="0" w:color="auto"/>
            <w:left w:val="none" w:sz="0" w:space="0" w:color="auto"/>
            <w:bottom w:val="none" w:sz="0" w:space="0" w:color="auto"/>
            <w:right w:val="none" w:sz="0" w:space="0" w:color="auto"/>
          </w:divBdr>
        </w:div>
        <w:div w:id="614675637">
          <w:marLeft w:val="0"/>
          <w:marRight w:val="0"/>
          <w:marTop w:val="0"/>
          <w:marBottom w:val="0"/>
          <w:divBdr>
            <w:top w:val="none" w:sz="0" w:space="0" w:color="auto"/>
            <w:left w:val="none" w:sz="0" w:space="0" w:color="auto"/>
            <w:bottom w:val="none" w:sz="0" w:space="0" w:color="auto"/>
            <w:right w:val="none" w:sz="0" w:space="0" w:color="auto"/>
          </w:divBdr>
        </w:div>
        <w:div w:id="598218186">
          <w:marLeft w:val="0"/>
          <w:marRight w:val="0"/>
          <w:marTop w:val="0"/>
          <w:marBottom w:val="0"/>
          <w:divBdr>
            <w:top w:val="none" w:sz="0" w:space="0" w:color="auto"/>
            <w:left w:val="none" w:sz="0" w:space="0" w:color="auto"/>
            <w:bottom w:val="none" w:sz="0" w:space="0" w:color="auto"/>
            <w:right w:val="none" w:sz="0" w:space="0" w:color="auto"/>
          </w:divBdr>
        </w:div>
        <w:div w:id="1708214753">
          <w:marLeft w:val="0"/>
          <w:marRight w:val="0"/>
          <w:marTop w:val="0"/>
          <w:marBottom w:val="0"/>
          <w:divBdr>
            <w:top w:val="none" w:sz="0" w:space="0" w:color="auto"/>
            <w:left w:val="none" w:sz="0" w:space="0" w:color="auto"/>
            <w:bottom w:val="none" w:sz="0" w:space="0" w:color="auto"/>
            <w:right w:val="none" w:sz="0" w:space="0" w:color="auto"/>
          </w:divBdr>
        </w:div>
        <w:div w:id="1826434325">
          <w:marLeft w:val="0"/>
          <w:marRight w:val="0"/>
          <w:marTop w:val="0"/>
          <w:marBottom w:val="0"/>
          <w:divBdr>
            <w:top w:val="none" w:sz="0" w:space="0" w:color="auto"/>
            <w:left w:val="none" w:sz="0" w:space="0" w:color="auto"/>
            <w:bottom w:val="none" w:sz="0" w:space="0" w:color="auto"/>
            <w:right w:val="none" w:sz="0" w:space="0" w:color="auto"/>
          </w:divBdr>
        </w:div>
        <w:div w:id="582104572">
          <w:marLeft w:val="0"/>
          <w:marRight w:val="0"/>
          <w:marTop w:val="0"/>
          <w:marBottom w:val="0"/>
          <w:divBdr>
            <w:top w:val="none" w:sz="0" w:space="0" w:color="auto"/>
            <w:left w:val="none" w:sz="0" w:space="0" w:color="auto"/>
            <w:bottom w:val="none" w:sz="0" w:space="0" w:color="auto"/>
            <w:right w:val="none" w:sz="0" w:space="0" w:color="auto"/>
          </w:divBdr>
        </w:div>
        <w:div w:id="275135745">
          <w:marLeft w:val="0"/>
          <w:marRight w:val="0"/>
          <w:marTop w:val="0"/>
          <w:marBottom w:val="0"/>
          <w:divBdr>
            <w:top w:val="none" w:sz="0" w:space="0" w:color="auto"/>
            <w:left w:val="none" w:sz="0" w:space="0" w:color="auto"/>
            <w:bottom w:val="none" w:sz="0" w:space="0" w:color="auto"/>
            <w:right w:val="none" w:sz="0" w:space="0" w:color="auto"/>
          </w:divBdr>
        </w:div>
        <w:div w:id="1984962985">
          <w:marLeft w:val="0"/>
          <w:marRight w:val="0"/>
          <w:marTop w:val="0"/>
          <w:marBottom w:val="0"/>
          <w:divBdr>
            <w:top w:val="none" w:sz="0" w:space="0" w:color="auto"/>
            <w:left w:val="none" w:sz="0" w:space="0" w:color="auto"/>
            <w:bottom w:val="none" w:sz="0" w:space="0" w:color="auto"/>
            <w:right w:val="none" w:sz="0" w:space="0" w:color="auto"/>
          </w:divBdr>
        </w:div>
        <w:div w:id="1334067243">
          <w:marLeft w:val="0"/>
          <w:marRight w:val="0"/>
          <w:marTop w:val="0"/>
          <w:marBottom w:val="0"/>
          <w:divBdr>
            <w:top w:val="none" w:sz="0" w:space="0" w:color="auto"/>
            <w:left w:val="none" w:sz="0" w:space="0" w:color="auto"/>
            <w:bottom w:val="none" w:sz="0" w:space="0" w:color="auto"/>
            <w:right w:val="none" w:sz="0" w:space="0" w:color="auto"/>
          </w:divBdr>
        </w:div>
      </w:divsChild>
    </w:div>
    <w:div w:id="1902279636">
      <w:bodyDiv w:val="1"/>
      <w:marLeft w:val="0"/>
      <w:marRight w:val="0"/>
      <w:marTop w:val="0"/>
      <w:marBottom w:val="0"/>
      <w:divBdr>
        <w:top w:val="none" w:sz="0" w:space="0" w:color="auto"/>
        <w:left w:val="none" w:sz="0" w:space="0" w:color="auto"/>
        <w:bottom w:val="none" w:sz="0" w:space="0" w:color="auto"/>
        <w:right w:val="none" w:sz="0" w:space="0" w:color="auto"/>
      </w:divBdr>
    </w:div>
    <w:div w:id="2001736395">
      <w:bodyDiv w:val="1"/>
      <w:marLeft w:val="0"/>
      <w:marRight w:val="0"/>
      <w:marTop w:val="0"/>
      <w:marBottom w:val="0"/>
      <w:divBdr>
        <w:top w:val="none" w:sz="0" w:space="0" w:color="auto"/>
        <w:left w:val="none" w:sz="0" w:space="0" w:color="auto"/>
        <w:bottom w:val="none" w:sz="0" w:space="0" w:color="auto"/>
        <w:right w:val="none" w:sz="0" w:space="0" w:color="auto"/>
      </w:divBdr>
      <w:divsChild>
        <w:div w:id="723068800">
          <w:marLeft w:val="0"/>
          <w:marRight w:val="0"/>
          <w:marTop w:val="0"/>
          <w:marBottom w:val="0"/>
          <w:divBdr>
            <w:top w:val="none" w:sz="0" w:space="0" w:color="auto"/>
            <w:left w:val="none" w:sz="0" w:space="0" w:color="auto"/>
            <w:bottom w:val="none" w:sz="0" w:space="0" w:color="auto"/>
            <w:right w:val="none" w:sz="0" w:space="0" w:color="auto"/>
          </w:divBdr>
        </w:div>
        <w:div w:id="1876115935">
          <w:marLeft w:val="0"/>
          <w:marRight w:val="0"/>
          <w:marTop w:val="0"/>
          <w:marBottom w:val="0"/>
          <w:divBdr>
            <w:top w:val="none" w:sz="0" w:space="0" w:color="auto"/>
            <w:left w:val="none" w:sz="0" w:space="0" w:color="auto"/>
            <w:bottom w:val="none" w:sz="0" w:space="0" w:color="auto"/>
            <w:right w:val="none" w:sz="0" w:space="0" w:color="auto"/>
          </w:divBdr>
        </w:div>
        <w:div w:id="540022397">
          <w:marLeft w:val="0"/>
          <w:marRight w:val="0"/>
          <w:marTop w:val="0"/>
          <w:marBottom w:val="0"/>
          <w:divBdr>
            <w:top w:val="none" w:sz="0" w:space="0" w:color="auto"/>
            <w:left w:val="none" w:sz="0" w:space="0" w:color="auto"/>
            <w:bottom w:val="none" w:sz="0" w:space="0" w:color="auto"/>
            <w:right w:val="none" w:sz="0" w:space="0" w:color="auto"/>
          </w:divBdr>
        </w:div>
        <w:div w:id="1452897843">
          <w:marLeft w:val="0"/>
          <w:marRight w:val="0"/>
          <w:marTop w:val="0"/>
          <w:marBottom w:val="0"/>
          <w:divBdr>
            <w:top w:val="none" w:sz="0" w:space="0" w:color="auto"/>
            <w:left w:val="none" w:sz="0" w:space="0" w:color="auto"/>
            <w:bottom w:val="none" w:sz="0" w:space="0" w:color="auto"/>
            <w:right w:val="none" w:sz="0" w:space="0" w:color="auto"/>
          </w:divBdr>
        </w:div>
        <w:div w:id="562788999">
          <w:marLeft w:val="0"/>
          <w:marRight w:val="0"/>
          <w:marTop w:val="0"/>
          <w:marBottom w:val="0"/>
          <w:divBdr>
            <w:top w:val="none" w:sz="0" w:space="0" w:color="auto"/>
            <w:left w:val="none" w:sz="0" w:space="0" w:color="auto"/>
            <w:bottom w:val="none" w:sz="0" w:space="0" w:color="auto"/>
            <w:right w:val="none" w:sz="0" w:space="0" w:color="auto"/>
          </w:divBdr>
        </w:div>
        <w:div w:id="1058018180">
          <w:marLeft w:val="0"/>
          <w:marRight w:val="0"/>
          <w:marTop w:val="0"/>
          <w:marBottom w:val="0"/>
          <w:divBdr>
            <w:top w:val="none" w:sz="0" w:space="0" w:color="auto"/>
            <w:left w:val="none" w:sz="0" w:space="0" w:color="auto"/>
            <w:bottom w:val="none" w:sz="0" w:space="0" w:color="auto"/>
            <w:right w:val="none" w:sz="0" w:space="0" w:color="auto"/>
          </w:divBdr>
        </w:div>
        <w:div w:id="753821702">
          <w:marLeft w:val="0"/>
          <w:marRight w:val="0"/>
          <w:marTop w:val="0"/>
          <w:marBottom w:val="0"/>
          <w:divBdr>
            <w:top w:val="none" w:sz="0" w:space="0" w:color="auto"/>
            <w:left w:val="none" w:sz="0" w:space="0" w:color="auto"/>
            <w:bottom w:val="none" w:sz="0" w:space="0" w:color="auto"/>
            <w:right w:val="none" w:sz="0" w:space="0" w:color="auto"/>
          </w:divBdr>
        </w:div>
        <w:div w:id="1607154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Ivory Simms</dc:creator>
  <cp:keywords/>
  <dc:description/>
  <cp:lastModifiedBy>Ivory Simms</cp:lastModifiedBy>
  <cp:revision>38</cp:revision>
  <dcterms:created xsi:type="dcterms:W3CDTF">2024-01-20T20:20:00Z</dcterms:created>
  <dcterms:modified xsi:type="dcterms:W3CDTF">2024-01-22T19:25:00Z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1d583fdb9c8d00876905a232a0b5f404644e1d04d02ea64d85395280ab5f161e</vt:lpwstr>
  </property>
</Properties>
</file>