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3BEEF" w14:textId="77777777" w:rsidR="00745378" w:rsidRPr="004458F9" w:rsidRDefault="00745378" w:rsidP="00745378">
      <w:pPr>
        <w:pStyle w:val="Default"/>
        <w:ind w:right="-291"/>
        <w:rPr>
          <w:sz w:val="23"/>
          <w:szCs w:val="23"/>
          <w:lang w:val="en-US"/>
        </w:rPr>
      </w:pPr>
      <w:r w:rsidRPr="004458F9">
        <w:rPr>
          <w:b/>
          <w:bCs/>
          <w:sz w:val="23"/>
          <w:szCs w:val="23"/>
          <w:lang w:val="en-US"/>
        </w:rPr>
        <w:t xml:space="preserve">TENURE TRACK POSITION IN STRATEGIC MANAGEMENT– HEC MONTRÉAL </w:t>
      </w:r>
    </w:p>
    <w:p w14:paraId="4D009C48" w14:textId="77777777" w:rsidR="00D938A0" w:rsidRPr="004458F9" w:rsidRDefault="00D938A0" w:rsidP="00745378">
      <w:pPr>
        <w:pStyle w:val="Default"/>
        <w:jc w:val="both"/>
        <w:rPr>
          <w:sz w:val="23"/>
          <w:szCs w:val="23"/>
          <w:lang w:val="en-US"/>
        </w:rPr>
      </w:pPr>
    </w:p>
    <w:p w14:paraId="43D24217" w14:textId="2B50F196" w:rsidR="00745378" w:rsidRDefault="00745378" w:rsidP="00745378">
      <w:pPr>
        <w:pStyle w:val="Default"/>
        <w:jc w:val="both"/>
        <w:rPr>
          <w:sz w:val="23"/>
          <w:szCs w:val="23"/>
          <w:lang w:val="en-US"/>
        </w:rPr>
      </w:pPr>
      <w:r w:rsidRPr="004458F9">
        <w:rPr>
          <w:sz w:val="23"/>
          <w:szCs w:val="23"/>
          <w:lang w:val="en-US"/>
        </w:rPr>
        <w:t xml:space="preserve">The Department of Management at HEC Montréal is recruiting a tenure track Professor in </w:t>
      </w:r>
      <w:r w:rsidRPr="004458F9">
        <w:rPr>
          <w:b/>
          <w:bCs/>
          <w:sz w:val="23"/>
          <w:szCs w:val="23"/>
          <w:lang w:val="en-US"/>
        </w:rPr>
        <w:t xml:space="preserve">Strategic Management </w:t>
      </w:r>
      <w:r w:rsidRPr="004458F9">
        <w:rPr>
          <w:sz w:val="23"/>
          <w:szCs w:val="23"/>
          <w:lang w:val="en-US"/>
        </w:rPr>
        <w:t xml:space="preserve">(Assistant, Associate or Full) starting </w:t>
      </w:r>
      <w:r w:rsidRPr="00F341B7">
        <w:rPr>
          <w:b/>
          <w:bCs/>
          <w:sz w:val="23"/>
          <w:szCs w:val="23"/>
          <w:lang w:val="en-US"/>
        </w:rPr>
        <w:t>June 1, 20</w:t>
      </w:r>
      <w:r w:rsidR="004E7355" w:rsidRPr="00F341B7">
        <w:rPr>
          <w:b/>
          <w:bCs/>
          <w:sz w:val="23"/>
          <w:szCs w:val="23"/>
          <w:lang w:val="en-US"/>
        </w:rPr>
        <w:t>2</w:t>
      </w:r>
      <w:r w:rsidR="00F341B7" w:rsidRPr="00F341B7">
        <w:rPr>
          <w:b/>
          <w:bCs/>
          <w:sz w:val="23"/>
          <w:szCs w:val="23"/>
          <w:lang w:val="en-US"/>
        </w:rPr>
        <w:t>2</w:t>
      </w:r>
      <w:r w:rsidRPr="004458F9">
        <w:rPr>
          <w:sz w:val="23"/>
          <w:szCs w:val="23"/>
          <w:lang w:val="en-US"/>
        </w:rPr>
        <w:t xml:space="preserve">. </w:t>
      </w:r>
    </w:p>
    <w:p w14:paraId="5B50E261" w14:textId="77777777" w:rsidR="0019795B" w:rsidRPr="004458F9" w:rsidRDefault="0019795B" w:rsidP="00745378">
      <w:pPr>
        <w:pStyle w:val="Default"/>
        <w:jc w:val="both"/>
        <w:rPr>
          <w:sz w:val="23"/>
          <w:szCs w:val="23"/>
          <w:lang w:val="en-US"/>
        </w:rPr>
      </w:pPr>
    </w:p>
    <w:p w14:paraId="743E47C4" w14:textId="48018B64" w:rsidR="00745378" w:rsidRPr="004458F9" w:rsidRDefault="00745378" w:rsidP="00F341B7">
      <w:pPr>
        <w:pStyle w:val="Default"/>
        <w:jc w:val="both"/>
        <w:rPr>
          <w:sz w:val="23"/>
          <w:szCs w:val="23"/>
          <w:lang w:val="en-US"/>
        </w:rPr>
      </w:pPr>
      <w:bookmarkStart w:id="0" w:name="_Hlk77594556"/>
      <w:r w:rsidRPr="00EF70DD">
        <w:rPr>
          <w:b/>
          <w:bCs/>
          <w:sz w:val="23"/>
          <w:szCs w:val="23"/>
          <w:lang w:val="en-US"/>
        </w:rPr>
        <w:t xml:space="preserve">HEC Montréal: </w:t>
      </w:r>
      <w:r w:rsidRPr="00EF70DD">
        <w:rPr>
          <w:sz w:val="23"/>
          <w:szCs w:val="23"/>
          <w:lang w:val="en-US"/>
        </w:rPr>
        <w:t xml:space="preserve">Founded in 1907, </w:t>
      </w:r>
      <w:hyperlink r:id="rId6" w:history="1">
        <w:r w:rsidR="00F341B7">
          <w:rPr>
            <w:rStyle w:val="Hyperlink"/>
            <w:sz w:val="23"/>
            <w:szCs w:val="23"/>
            <w:lang w:val="en-US"/>
          </w:rPr>
          <w:t>HEC Montréal</w:t>
        </w:r>
      </w:hyperlink>
      <w:r w:rsidRPr="00EF70DD">
        <w:rPr>
          <w:sz w:val="23"/>
          <w:szCs w:val="23"/>
          <w:lang w:val="en-US"/>
        </w:rPr>
        <w:t xml:space="preserve"> is one of the oldest and largest business schools in North America. Over 12,000 students participate in its 38 programs, ranging from undergraduate to masters and Ph.D</w:t>
      </w:r>
      <w:r w:rsidR="00547AC8">
        <w:rPr>
          <w:sz w:val="23"/>
          <w:szCs w:val="23"/>
          <w:lang w:val="en-US"/>
        </w:rPr>
        <w:t>.</w:t>
      </w:r>
      <w:r w:rsidRPr="00EF70DD">
        <w:rPr>
          <w:sz w:val="23"/>
          <w:szCs w:val="23"/>
          <w:lang w:val="en-US"/>
        </w:rPr>
        <w:t xml:space="preserve"> as well as executive education. </w:t>
      </w:r>
      <w:r w:rsidRPr="004458F9">
        <w:rPr>
          <w:sz w:val="23"/>
          <w:szCs w:val="23"/>
          <w:lang w:val="en-US"/>
        </w:rPr>
        <w:t xml:space="preserve">The school has 260 full-time faculty engaged in high quality teaching and research. HEC Montréal was the first business school in North America to obtain all three major accreditations (AACSB, EQUIS and AMBA). Its M.Sc. and MBA programs consistently rank among the best in the world. </w:t>
      </w:r>
    </w:p>
    <w:p w14:paraId="14541B20" w14:textId="77777777" w:rsidR="00745378" w:rsidRPr="004458F9" w:rsidRDefault="00745378" w:rsidP="00F341B7">
      <w:pPr>
        <w:pStyle w:val="Default"/>
        <w:jc w:val="both"/>
        <w:rPr>
          <w:sz w:val="23"/>
          <w:szCs w:val="23"/>
          <w:lang w:val="en-US"/>
        </w:rPr>
      </w:pPr>
    </w:p>
    <w:bookmarkEnd w:id="0"/>
    <w:p w14:paraId="79A143E8" w14:textId="77777777" w:rsidR="00745378" w:rsidRPr="004458F9" w:rsidRDefault="00745378" w:rsidP="00F341B7">
      <w:pPr>
        <w:pStyle w:val="Default"/>
        <w:jc w:val="both"/>
        <w:rPr>
          <w:sz w:val="23"/>
          <w:szCs w:val="23"/>
          <w:lang w:val="en-US"/>
        </w:rPr>
      </w:pPr>
      <w:r w:rsidRPr="004458F9">
        <w:rPr>
          <w:b/>
          <w:bCs/>
          <w:sz w:val="23"/>
          <w:szCs w:val="23"/>
          <w:lang w:val="en-US"/>
        </w:rPr>
        <w:t xml:space="preserve">Montréal: </w:t>
      </w:r>
      <w:r w:rsidRPr="004458F9">
        <w:rPr>
          <w:sz w:val="23"/>
          <w:szCs w:val="23"/>
          <w:lang w:val="en-US"/>
        </w:rPr>
        <w:t xml:space="preserve">Montréal is a welcoming, vibrant and cosmopolitan city. It is one of the safest and most affordable cities in North America. It is also a dynamic university city that attracts top talent from around the world. Second in North America for the number of students per capita, it offers a stimulating environment for study and research. Montréal has a festive atmosphere, with many world-class festivals, cultural and tourist attractions. </w:t>
      </w:r>
    </w:p>
    <w:p w14:paraId="3AB71EB5" w14:textId="77777777" w:rsidR="00745378" w:rsidRPr="004458F9" w:rsidRDefault="00745378" w:rsidP="00F341B7">
      <w:pPr>
        <w:pStyle w:val="Default"/>
        <w:jc w:val="both"/>
        <w:rPr>
          <w:sz w:val="23"/>
          <w:szCs w:val="23"/>
          <w:lang w:val="en-US"/>
        </w:rPr>
      </w:pPr>
    </w:p>
    <w:p w14:paraId="12413647" w14:textId="54D7FBA5" w:rsidR="00745378" w:rsidRPr="004458F9" w:rsidRDefault="00745378" w:rsidP="00F341B7">
      <w:pPr>
        <w:pStyle w:val="Default"/>
        <w:spacing w:after="120"/>
        <w:jc w:val="both"/>
        <w:rPr>
          <w:sz w:val="23"/>
          <w:szCs w:val="23"/>
          <w:lang w:val="en-US"/>
        </w:rPr>
      </w:pPr>
      <w:r w:rsidRPr="004458F9">
        <w:rPr>
          <w:b/>
          <w:bCs/>
          <w:sz w:val="23"/>
          <w:szCs w:val="23"/>
          <w:lang w:val="en-US"/>
        </w:rPr>
        <w:t>Department of Management:</w:t>
      </w:r>
      <w:r w:rsidR="00F341B7">
        <w:rPr>
          <w:b/>
          <w:bCs/>
          <w:sz w:val="23"/>
          <w:szCs w:val="23"/>
          <w:lang w:val="en-US"/>
        </w:rPr>
        <w:t xml:space="preserve"> </w:t>
      </w:r>
      <w:r w:rsidR="00F341B7">
        <w:rPr>
          <w:sz w:val="23"/>
          <w:szCs w:val="23"/>
          <w:lang w:val="en-US"/>
        </w:rPr>
        <w:t xml:space="preserve">HEC’s </w:t>
      </w:r>
      <w:hyperlink r:id="rId7" w:history="1">
        <w:r w:rsidR="00F341B7">
          <w:rPr>
            <w:rStyle w:val="Hyperlink"/>
            <w:sz w:val="23"/>
            <w:szCs w:val="23"/>
            <w:lang w:val="en-US"/>
          </w:rPr>
          <w:t>Department of Management</w:t>
        </w:r>
      </w:hyperlink>
      <w:r w:rsidR="00F341B7">
        <w:rPr>
          <w:sz w:val="23"/>
          <w:szCs w:val="23"/>
          <w:lang w:val="en-US"/>
        </w:rPr>
        <w:t xml:space="preserve"> </w:t>
      </w:r>
      <w:r w:rsidRPr="004458F9">
        <w:rPr>
          <w:sz w:val="23"/>
          <w:szCs w:val="23"/>
          <w:lang w:val="en-US"/>
        </w:rPr>
        <w:t xml:space="preserve">is home to 50 full-time faculty members with diverse disciplinary backgrounds and specializations (management, strategy, sociology, organizational behavior, leadership, CSR, etc.). The department has a 50-year history of strong commitment to high-quality teaching, pedagogical innovation and research. It offers a broad range of courses at the MBA, B.A.A., M.Sc. and Ph.D. levels. </w:t>
      </w:r>
      <w:bookmarkStart w:id="1" w:name="_Hlk19545268"/>
      <w:r w:rsidR="00B74DE8">
        <w:rPr>
          <w:sz w:val="23"/>
          <w:szCs w:val="23"/>
          <w:lang w:val="en-US"/>
        </w:rPr>
        <w:t>Faculty</w:t>
      </w:r>
      <w:r w:rsidR="00460127">
        <w:rPr>
          <w:sz w:val="23"/>
          <w:szCs w:val="23"/>
          <w:lang w:val="en-US"/>
        </w:rPr>
        <w:t xml:space="preserve"> </w:t>
      </w:r>
      <w:r w:rsidR="00B74DE8">
        <w:rPr>
          <w:sz w:val="23"/>
          <w:szCs w:val="23"/>
          <w:lang w:val="en-US"/>
        </w:rPr>
        <w:t xml:space="preserve">members from the Strategy group </w:t>
      </w:r>
      <w:r w:rsidR="00D309F4">
        <w:rPr>
          <w:sz w:val="23"/>
          <w:szCs w:val="23"/>
          <w:lang w:val="en-US"/>
        </w:rPr>
        <w:t xml:space="preserve">have </w:t>
      </w:r>
      <w:r w:rsidR="00460127">
        <w:rPr>
          <w:sz w:val="23"/>
          <w:szCs w:val="23"/>
          <w:lang w:val="en-US"/>
        </w:rPr>
        <w:t>publish</w:t>
      </w:r>
      <w:r w:rsidR="00D309F4">
        <w:rPr>
          <w:sz w:val="23"/>
          <w:szCs w:val="23"/>
          <w:lang w:val="en-US"/>
        </w:rPr>
        <w:t>ed</w:t>
      </w:r>
      <w:r w:rsidR="004458F9">
        <w:rPr>
          <w:sz w:val="23"/>
          <w:szCs w:val="23"/>
          <w:lang w:val="en-US"/>
        </w:rPr>
        <w:t xml:space="preserve"> in journals</w:t>
      </w:r>
      <w:r w:rsidR="00763ED5">
        <w:rPr>
          <w:sz w:val="23"/>
          <w:szCs w:val="23"/>
          <w:lang w:val="en-US"/>
        </w:rPr>
        <w:t xml:space="preserve"> such as</w:t>
      </w:r>
      <w:r w:rsidR="00460127">
        <w:rPr>
          <w:sz w:val="23"/>
          <w:szCs w:val="23"/>
          <w:lang w:val="en-US"/>
        </w:rPr>
        <w:t xml:space="preserve"> Academy of Management Journal, Strategic Management Journal, Organization Science, Journal of Management Studies, Journal of Business Ethics, Organization Studies, or </w:t>
      </w:r>
      <w:r w:rsidR="00F341B7">
        <w:rPr>
          <w:sz w:val="23"/>
          <w:szCs w:val="23"/>
          <w:lang w:val="en-US"/>
        </w:rPr>
        <w:t>Long-Range</w:t>
      </w:r>
      <w:r w:rsidR="00460127">
        <w:rPr>
          <w:sz w:val="23"/>
          <w:szCs w:val="23"/>
          <w:lang w:val="en-US"/>
        </w:rPr>
        <w:t xml:space="preserve"> Planning</w:t>
      </w:r>
      <w:r w:rsidR="00D309F4">
        <w:rPr>
          <w:sz w:val="23"/>
          <w:szCs w:val="23"/>
          <w:lang w:val="en-US"/>
        </w:rPr>
        <w:t>, among others</w:t>
      </w:r>
      <w:r w:rsidR="00460127">
        <w:rPr>
          <w:sz w:val="23"/>
          <w:szCs w:val="23"/>
          <w:lang w:val="en-US"/>
        </w:rPr>
        <w:t xml:space="preserve">. </w:t>
      </w:r>
    </w:p>
    <w:bookmarkEnd w:id="1"/>
    <w:p w14:paraId="2CFD7035" w14:textId="77777777" w:rsidR="00745378" w:rsidRPr="004458F9" w:rsidRDefault="00745378" w:rsidP="00F341B7">
      <w:pPr>
        <w:pStyle w:val="Default"/>
        <w:spacing w:before="100" w:beforeAutospacing="1" w:after="120"/>
        <w:rPr>
          <w:b/>
          <w:bCs/>
          <w:sz w:val="23"/>
          <w:szCs w:val="23"/>
          <w:lang w:val="en-US"/>
        </w:rPr>
      </w:pPr>
      <w:r w:rsidRPr="004458F9">
        <w:rPr>
          <w:b/>
          <w:bCs/>
          <w:sz w:val="23"/>
          <w:szCs w:val="23"/>
          <w:lang w:val="en-US"/>
        </w:rPr>
        <w:t xml:space="preserve">Requirements: </w:t>
      </w:r>
    </w:p>
    <w:p w14:paraId="02BE43D0" w14:textId="2A9900BD" w:rsidR="00745378" w:rsidRPr="00C8790C" w:rsidRDefault="00745378" w:rsidP="00F341B7">
      <w:pPr>
        <w:pStyle w:val="Default"/>
        <w:numPr>
          <w:ilvl w:val="0"/>
          <w:numId w:val="1"/>
        </w:numPr>
        <w:rPr>
          <w:sz w:val="23"/>
          <w:szCs w:val="23"/>
          <w:lang w:val="en-US"/>
        </w:rPr>
      </w:pPr>
      <w:r w:rsidRPr="004458F9">
        <w:rPr>
          <w:sz w:val="23"/>
          <w:szCs w:val="23"/>
          <w:lang w:val="en-US"/>
        </w:rPr>
        <w:t>Ph.D. in Strategic Management or a related field</w:t>
      </w:r>
    </w:p>
    <w:p w14:paraId="583C3E94" w14:textId="4ABE151F" w:rsidR="00745378" w:rsidRPr="00C8790C" w:rsidRDefault="00745378" w:rsidP="00F341B7">
      <w:pPr>
        <w:pStyle w:val="Default"/>
        <w:numPr>
          <w:ilvl w:val="0"/>
          <w:numId w:val="1"/>
        </w:numPr>
        <w:rPr>
          <w:sz w:val="23"/>
          <w:szCs w:val="23"/>
          <w:lang w:val="en-US"/>
        </w:rPr>
      </w:pPr>
      <w:r w:rsidRPr="00C8790C">
        <w:rPr>
          <w:sz w:val="23"/>
          <w:szCs w:val="23"/>
          <w:lang w:val="en-US"/>
        </w:rPr>
        <w:t xml:space="preserve">Passionate about teaching strategic management and interacting with students at various levels (B.A.A., MBA, M.Sc., Ph.D., Executive Education) </w:t>
      </w:r>
    </w:p>
    <w:p w14:paraId="1A39A091" w14:textId="793D2485" w:rsidR="00745378" w:rsidRPr="00C8790C" w:rsidRDefault="00745378" w:rsidP="00F341B7">
      <w:pPr>
        <w:pStyle w:val="Default"/>
        <w:numPr>
          <w:ilvl w:val="0"/>
          <w:numId w:val="1"/>
        </w:numPr>
        <w:rPr>
          <w:sz w:val="23"/>
          <w:szCs w:val="23"/>
          <w:lang w:val="en-US"/>
        </w:rPr>
      </w:pPr>
      <w:r w:rsidRPr="00C8790C">
        <w:rPr>
          <w:sz w:val="23"/>
          <w:szCs w:val="23"/>
          <w:lang w:val="en-US"/>
        </w:rPr>
        <w:t>An established record of quality research or high potential in line with the stage of career</w:t>
      </w:r>
    </w:p>
    <w:p w14:paraId="2FD19B44" w14:textId="150D105F" w:rsidR="00745378" w:rsidRPr="00C8790C" w:rsidRDefault="00745378" w:rsidP="00F341B7">
      <w:pPr>
        <w:pStyle w:val="Default"/>
        <w:numPr>
          <w:ilvl w:val="0"/>
          <w:numId w:val="1"/>
        </w:numPr>
        <w:rPr>
          <w:sz w:val="23"/>
          <w:szCs w:val="23"/>
          <w:lang w:val="en-US"/>
        </w:rPr>
      </w:pPr>
      <w:r w:rsidRPr="00C8790C">
        <w:rPr>
          <w:sz w:val="23"/>
          <w:szCs w:val="23"/>
          <w:lang w:val="en-US"/>
        </w:rPr>
        <w:t xml:space="preserve">Mastery of French or a willingness to learn it. HEC Montréal’s </w:t>
      </w:r>
      <w:r w:rsidR="007A41F3">
        <w:rPr>
          <w:sz w:val="23"/>
          <w:szCs w:val="23"/>
          <w:lang w:val="en-US"/>
        </w:rPr>
        <w:t>integration</w:t>
      </w:r>
      <w:r w:rsidRPr="00C8790C">
        <w:rPr>
          <w:sz w:val="23"/>
          <w:szCs w:val="23"/>
          <w:lang w:val="en-US"/>
        </w:rPr>
        <w:t xml:space="preserve"> program provides excellent linguistic support for those who need it. The candidate will be expected to teach in the French language within two years of hiring. The ability and willingness to teach in English and/or Spanish is a strong asset. </w:t>
      </w:r>
    </w:p>
    <w:p w14:paraId="173E4936" w14:textId="77777777" w:rsidR="00745378" w:rsidRPr="00C8790C" w:rsidRDefault="00745378" w:rsidP="00745378">
      <w:pPr>
        <w:pStyle w:val="Default"/>
        <w:rPr>
          <w:sz w:val="23"/>
          <w:szCs w:val="23"/>
          <w:lang w:val="en-US"/>
        </w:rPr>
      </w:pPr>
    </w:p>
    <w:p w14:paraId="43EA7998" w14:textId="77777777" w:rsidR="00F341B7" w:rsidRDefault="00745378" w:rsidP="00F341B7">
      <w:pPr>
        <w:pStyle w:val="Default"/>
        <w:spacing w:after="120"/>
        <w:rPr>
          <w:b/>
          <w:bCs/>
          <w:sz w:val="23"/>
          <w:szCs w:val="23"/>
          <w:lang w:val="en-US"/>
        </w:rPr>
      </w:pPr>
      <w:r w:rsidRPr="00C8790C">
        <w:rPr>
          <w:b/>
          <w:bCs/>
          <w:sz w:val="23"/>
          <w:szCs w:val="23"/>
          <w:lang w:val="en-US"/>
        </w:rPr>
        <w:t>Application procedure:</w:t>
      </w:r>
    </w:p>
    <w:p w14:paraId="4B8B575C" w14:textId="2BF0EE8B" w:rsidR="00745378" w:rsidRPr="004458F9" w:rsidRDefault="00745378" w:rsidP="00F341B7">
      <w:pPr>
        <w:pStyle w:val="Default"/>
        <w:spacing w:after="120"/>
        <w:jc w:val="both"/>
        <w:rPr>
          <w:sz w:val="23"/>
          <w:szCs w:val="23"/>
          <w:lang w:val="en-US"/>
        </w:rPr>
      </w:pPr>
      <w:r w:rsidRPr="00C8790C">
        <w:rPr>
          <w:sz w:val="23"/>
          <w:szCs w:val="23"/>
          <w:lang w:val="en-US"/>
        </w:rPr>
        <w:t xml:space="preserve">Interested candidates </w:t>
      </w:r>
      <w:r w:rsidR="00B74DE8" w:rsidRPr="00C8790C">
        <w:rPr>
          <w:sz w:val="23"/>
          <w:szCs w:val="23"/>
          <w:lang w:val="en-US"/>
        </w:rPr>
        <w:t xml:space="preserve">should </w:t>
      </w:r>
      <w:r w:rsidRPr="00C8790C">
        <w:rPr>
          <w:sz w:val="23"/>
          <w:szCs w:val="23"/>
          <w:lang w:val="en-US"/>
        </w:rPr>
        <w:t xml:space="preserve">submit their application by clicking on the </w:t>
      </w:r>
      <w:r w:rsidR="00946A5D">
        <w:rPr>
          <w:sz w:val="23"/>
          <w:szCs w:val="23"/>
          <w:lang w:val="en-US"/>
        </w:rPr>
        <w:t>“</w:t>
      </w:r>
      <w:r w:rsidRPr="00C8790C">
        <w:rPr>
          <w:sz w:val="23"/>
          <w:szCs w:val="23"/>
          <w:lang w:val="en-US"/>
        </w:rPr>
        <w:t>APPLY</w:t>
      </w:r>
      <w:r w:rsidR="00946A5D">
        <w:rPr>
          <w:sz w:val="23"/>
          <w:szCs w:val="23"/>
          <w:lang w:val="en-US"/>
        </w:rPr>
        <w:t>”</w:t>
      </w:r>
      <w:r w:rsidRPr="00C8790C">
        <w:rPr>
          <w:sz w:val="23"/>
          <w:szCs w:val="23"/>
          <w:lang w:val="en-US"/>
        </w:rPr>
        <w:t xml:space="preserve"> button</w:t>
      </w:r>
      <w:r w:rsidR="006F7751">
        <w:rPr>
          <w:sz w:val="23"/>
          <w:szCs w:val="23"/>
          <w:lang w:val="en-US"/>
        </w:rPr>
        <w:t xml:space="preserve"> on the </w:t>
      </w:r>
      <w:r w:rsidR="00946A5D">
        <w:rPr>
          <w:sz w:val="23"/>
          <w:szCs w:val="23"/>
          <w:lang w:val="en-US"/>
        </w:rPr>
        <w:t>school’s</w:t>
      </w:r>
      <w:bookmarkStart w:id="2" w:name="_Hlk77591342"/>
      <w:r w:rsidR="00946A5D">
        <w:rPr>
          <w:sz w:val="23"/>
          <w:szCs w:val="23"/>
          <w:lang w:val="en-US"/>
        </w:rPr>
        <w:t xml:space="preserve"> </w:t>
      </w:r>
      <w:hyperlink r:id="rId8" w:history="1">
        <w:r w:rsidR="006F7751">
          <w:rPr>
            <w:rStyle w:val="Hyperlink"/>
            <w:sz w:val="23"/>
            <w:szCs w:val="23"/>
            <w:lang w:val="en-US"/>
          </w:rPr>
          <w:t>HR Portal</w:t>
        </w:r>
      </w:hyperlink>
      <w:bookmarkEnd w:id="2"/>
      <w:r w:rsidR="006F7751">
        <w:rPr>
          <w:sz w:val="23"/>
          <w:szCs w:val="23"/>
          <w:lang w:val="en-US"/>
        </w:rPr>
        <w:t xml:space="preserve">  </w:t>
      </w:r>
      <w:r w:rsidR="00946A5D">
        <w:rPr>
          <w:sz w:val="23"/>
          <w:szCs w:val="23"/>
          <w:lang w:val="en-US"/>
        </w:rPr>
        <w:t xml:space="preserve">at the </w:t>
      </w:r>
      <w:r w:rsidR="006F7751">
        <w:rPr>
          <w:sz w:val="23"/>
          <w:szCs w:val="23"/>
          <w:lang w:val="en-US"/>
        </w:rPr>
        <w:t>latest</w:t>
      </w:r>
      <w:r w:rsidRPr="00763ED5">
        <w:rPr>
          <w:color w:val="1E477B"/>
          <w:sz w:val="23"/>
          <w:szCs w:val="23"/>
          <w:lang w:val="en-US"/>
        </w:rPr>
        <w:t xml:space="preserve"> </w:t>
      </w:r>
      <w:r w:rsidRPr="00763ED5">
        <w:rPr>
          <w:sz w:val="23"/>
          <w:szCs w:val="23"/>
          <w:lang w:val="en-US"/>
        </w:rPr>
        <w:t xml:space="preserve">by </w:t>
      </w:r>
      <w:r w:rsidR="00D938A0" w:rsidRPr="00547AC8">
        <w:rPr>
          <w:b/>
          <w:bCs/>
          <w:sz w:val="23"/>
          <w:szCs w:val="23"/>
          <w:lang w:val="en-US"/>
        </w:rPr>
        <w:t>October</w:t>
      </w:r>
      <w:r w:rsidRPr="00547AC8">
        <w:rPr>
          <w:b/>
          <w:bCs/>
          <w:sz w:val="23"/>
          <w:szCs w:val="23"/>
          <w:lang w:val="en-US"/>
        </w:rPr>
        <w:t xml:space="preserve"> </w:t>
      </w:r>
      <w:r w:rsidR="00F341B7">
        <w:rPr>
          <w:b/>
          <w:bCs/>
          <w:sz w:val="23"/>
          <w:szCs w:val="23"/>
          <w:lang w:val="en-US"/>
        </w:rPr>
        <w:t>1</w:t>
      </w:r>
      <w:r w:rsidRPr="00547AC8">
        <w:rPr>
          <w:b/>
          <w:bCs/>
          <w:sz w:val="23"/>
          <w:szCs w:val="23"/>
          <w:lang w:val="en-US"/>
        </w:rPr>
        <w:t>, 2</w:t>
      </w:r>
      <w:r w:rsidR="00F341B7">
        <w:rPr>
          <w:b/>
          <w:bCs/>
          <w:sz w:val="23"/>
          <w:szCs w:val="23"/>
          <w:lang w:val="en-US"/>
        </w:rPr>
        <w:t>021</w:t>
      </w:r>
      <w:r w:rsidRPr="00C8790C">
        <w:rPr>
          <w:sz w:val="23"/>
          <w:szCs w:val="23"/>
          <w:lang w:val="en-US"/>
        </w:rPr>
        <w:t xml:space="preserve"> </w:t>
      </w:r>
      <w:r w:rsidR="00946A5D">
        <w:rPr>
          <w:sz w:val="23"/>
          <w:szCs w:val="23"/>
          <w:lang w:val="en-US"/>
        </w:rPr>
        <w:t>(link for this specific posting will be available soon)</w:t>
      </w:r>
      <w:r w:rsidR="00946A5D">
        <w:rPr>
          <w:sz w:val="23"/>
          <w:szCs w:val="23"/>
          <w:lang w:val="en-US"/>
        </w:rPr>
        <w:t xml:space="preserve">. Please </w:t>
      </w:r>
      <w:r w:rsidRPr="00C8790C">
        <w:rPr>
          <w:sz w:val="23"/>
          <w:szCs w:val="23"/>
          <w:lang w:val="en-US"/>
        </w:rPr>
        <w:t>attach</w:t>
      </w:r>
      <w:r w:rsidR="00946A5D">
        <w:rPr>
          <w:sz w:val="23"/>
          <w:szCs w:val="23"/>
          <w:lang w:val="en-US"/>
        </w:rPr>
        <w:t xml:space="preserve"> a</w:t>
      </w:r>
      <w:r w:rsidRPr="00C8790C">
        <w:rPr>
          <w:sz w:val="23"/>
          <w:szCs w:val="23"/>
          <w:lang w:val="en-US"/>
        </w:rPr>
        <w:t xml:space="preserve"> curriculum vitae, a cover letter that summarizes research and teaching experience, teaching evaluations</w:t>
      </w:r>
      <w:r w:rsidR="0004747B">
        <w:rPr>
          <w:sz w:val="23"/>
          <w:szCs w:val="23"/>
          <w:lang w:val="en-US"/>
        </w:rPr>
        <w:t xml:space="preserve"> if available</w:t>
      </w:r>
      <w:r w:rsidRPr="00C8790C">
        <w:rPr>
          <w:sz w:val="23"/>
          <w:szCs w:val="23"/>
          <w:lang w:val="en-US"/>
        </w:rPr>
        <w:t>, a recent publication and</w:t>
      </w:r>
      <w:r w:rsidR="00E31DB5">
        <w:rPr>
          <w:sz w:val="23"/>
          <w:szCs w:val="23"/>
          <w:lang w:val="en-US"/>
        </w:rPr>
        <w:t>/or</w:t>
      </w:r>
      <w:r w:rsidR="00F341B7">
        <w:rPr>
          <w:sz w:val="23"/>
          <w:szCs w:val="23"/>
          <w:lang w:val="en-US"/>
        </w:rPr>
        <w:t xml:space="preserve"> </w:t>
      </w:r>
      <w:r w:rsidRPr="00C8790C">
        <w:rPr>
          <w:sz w:val="23"/>
          <w:szCs w:val="23"/>
          <w:lang w:val="en-US"/>
        </w:rPr>
        <w:t xml:space="preserve">a job market paper (working paper), and a teaching and research statement (2-3 pages). </w:t>
      </w:r>
      <w:r w:rsidR="00946A5D">
        <w:rPr>
          <w:sz w:val="23"/>
          <w:szCs w:val="23"/>
          <w:lang w:val="en-US"/>
        </w:rPr>
        <w:t xml:space="preserve">If corresponding by email with our HR department, please </w:t>
      </w:r>
      <w:r w:rsidRPr="00C8790C">
        <w:rPr>
          <w:sz w:val="23"/>
          <w:szCs w:val="23"/>
          <w:lang w:val="en-US"/>
        </w:rPr>
        <w:t>mention ‘</w:t>
      </w:r>
      <w:r w:rsidRPr="00C8790C">
        <w:rPr>
          <w:b/>
          <w:bCs/>
          <w:i/>
          <w:iCs/>
          <w:sz w:val="23"/>
          <w:szCs w:val="23"/>
          <w:lang w:val="en-US"/>
        </w:rPr>
        <w:t xml:space="preserve">Tenure track position in Strategy’ </w:t>
      </w:r>
      <w:r w:rsidRPr="00C8790C">
        <w:rPr>
          <w:sz w:val="23"/>
          <w:szCs w:val="23"/>
          <w:lang w:val="en-US"/>
        </w:rPr>
        <w:t>in the subject line. In addition</w:t>
      </w:r>
      <w:r w:rsidR="00946A5D">
        <w:rPr>
          <w:sz w:val="23"/>
          <w:szCs w:val="23"/>
          <w:lang w:val="en-US"/>
        </w:rPr>
        <w:t xml:space="preserve"> to applying through the portal</w:t>
      </w:r>
      <w:r w:rsidRPr="00C8790C">
        <w:rPr>
          <w:sz w:val="23"/>
          <w:szCs w:val="23"/>
          <w:lang w:val="en-US"/>
        </w:rPr>
        <w:t xml:space="preserve">, applicants should arrange to have three reference letters e-mailed or mailed to the address below </w:t>
      </w:r>
      <w:r w:rsidR="00B74DE8">
        <w:rPr>
          <w:sz w:val="23"/>
          <w:szCs w:val="23"/>
          <w:lang w:val="en-US"/>
        </w:rPr>
        <w:t>prior to the application</w:t>
      </w:r>
      <w:r w:rsidRPr="004458F9">
        <w:rPr>
          <w:sz w:val="23"/>
          <w:szCs w:val="23"/>
          <w:lang w:val="en-US"/>
        </w:rPr>
        <w:t xml:space="preserve"> deadline</w:t>
      </w:r>
      <w:r w:rsidR="00D938A0" w:rsidRPr="004458F9">
        <w:rPr>
          <w:sz w:val="23"/>
          <w:szCs w:val="23"/>
          <w:lang w:val="en-US"/>
        </w:rPr>
        <w:t>.</w:t>
      </w:r>
      <w:r w:rsidRPr="004458F9">
        <w:rPr>
          <w:sz w:val="23"/>
          <w:szCs w:val="23"/>
          <w:lang w:val="en-US"/>
        </w:rPr>
        <w:t xml:space="preserve"> </w:t>
      </w:r>
    </w:p>
    <w:p w14:paraId="0A2AEFBE" w14:textId="6341088B" w:rsidR="00D938A0" w:rsidRDefault="00D938A0" w:rsidP="0019795B">
      <w:pPr>
        <w:pStyle w:val="Default"/>
        <w:spacing w:after="120"/>
        <w:rPr>
          <w:sz w:val="23"/>
          <w:szCs w:val="23"/>
          <w:lang w:val="en-US"/>
        </w:rPr>
      </w:pPr>
      <w:r w:rsidRPr="0019795B">
        <w:rPr>
          <w:sz w:val="23"/>
          <w:szCs w:val="23"/>
          <w:lang w:val="en-US"/>
        </w:rPr>
        <w:lastRenderedPageBreak/>
        <w:t xml:space="preserve">Reference letters </w:t>
      </w:r>
      <w:r w:rsidR="00B74DE8" w:rsidRPr="0019795B">
        <w:rPr>
          <w:sz w:val="23"/>
          <w:szCs w:val="23"/>
          <w:lang w:val="en-US"/>
        </w:rPr>
        <w:t>should</w:t>
      </w:r>
      <w:r w:rsidRPr="0019795B">
        <w:rPr>
          <w:sz w:val="23"/>
          <w:szCs w:val="23"/>
          <w:lang w:val="en-US"/>
        </w:rPr>
        <w:t xml:space="preserve"> be e-mailed to:</w:t>
      </w:r>
    </w:p>
    <w:p w14:paraId="2C3BF517" w14:textId="30C61EC9" w:rsidR="00745378" w:rsidRPr="0019795B" w:rsidRDefault="00745378" w:rsidP="0019795B">
      <w:pPr>
        <w:pStyle w:val="Default"/>
        <w:rPr>
          <w:sz w:val="23"/>
          <w:szCs w:val="23"/>
        </w:rPr>
      </w:pPr>
      <w:r w:rsidRPr="0019795B">
        <w:rPr>
          <w:b/>
          <w:bCs/>
          <w:sz w:val="23"/>
          <w:szCs w:val="23"/>
        </w:rPr>
        <w:t xml:space="preserve">Maxime Garneau </w:t>
      </w:r>
      <w:r w:rsidR="00763ED5" w:rsidRPr="0019795B">
        <w:rPr>
          <w:b/>
          <w:bCs/>
          <w:sz w:val="23"/>
          <w:szCs w:val="23"/>
        </w:rPr>
        <w:t>- Adjointe aux activités professorales</w:t>
      </w:r>
    </w:p>
    <w:p w14:paraId="13362C25" w14:textId="77777777" w:rsidR="00351646" w:rsidRPr="0019795B" w:rsidRDefault="00745378" w:rsidP="00745378">
      <w:pPr>
        <w:pStyle w:val="Default"/>
        <w:rPr>
          <w:sz w:val="23"/>
          <w:szCs w:val="23"/>
        </w:rPr>
      </w:pPr>
      <w:r w:rsidRPr="0019795B">
        <w:rPr>
          <w:sz w:val="23"/>
          <w:szCs w:val="23"/>
        </w:rPr>
        <w:t xml:space="preserve">Management </w:t>
      </w:r>
      <w:proofErr w:type="spellStart"/>
      <w:r w:rsidRPr="0019795B">
        <w:rPr>
          <w:sz w:val="23"/>
          <w:szCs w:val="23"/>
        </w:rPr>
        <w:t>Department</w:t>
      </w:r>
      <w:proofErr w:type="spellEnd"/>
      <w:r w:rsidRPr="0019795B">
        <w:rPr>
          <w:sz w:val="23"/>
          <w:szCs w:val="23"/>
        </w:rPr>
        <w:t xml:space="preserve"> </w:t>
      </w:r>
      <w:r w:rsidR="00351646" w:rsidRPr="0019795B">
        <w:rPr>
          <w:sz w:val="23"/>
          <w:szCs w:val="23"/>
        </w:rPr>
        <w:t xml:space="preserve">- HEC </w:t>
      </w:r>
      <w:proofErr w:type="spellStart"/>
      <w:r w:rsidR="00351646" w:rsidRPr="0019795B">
        <w:rPr>
          <w:sz w:val="23"/>
          <w:szCs w:val="23"/>
        </w:rPr>
        <w:t>Montreal</w:t>
      </w:r>
      <w:proofErr w:type="spellEnd"/>
    </w:p>
    <w:p w14:paraId="204845E5" w14:textId="77777777" w:rsidR="00745378" w:rsidRPr="0019795B" w:rsidRDefault="00745378" w:rsidP="00745378">
      <w:pPr>
        <w:pStyle w:val="Default"/>
        <w:rPr>
          <w:sz w:val="23"/>
          <w:szCs w:val="23"/>
        </w:rPr>
      </w:pPr>
      <w:r w:rsidRPr="0019795B">
        <w:rPr>
          <w:sz w:val="23"/>
          <w:szCs w:val="23"/>
        </w:rPr>
        <w:t xml:space="preserve">3000 Chemin de la Côte-Sainte-Catherine, Montréal, Québec CANADA H3T 2A7 </w:t>
      </w:r>
    </w:p>
    <w:p w14:paraId="0FAE381A" w14:textId="77777777" w:rsidR="00745378" w:rsidRPr="0019795B" w:rsidRDefault="00102E1E" w:rsidP="00745378">
      <w:pPr>
        <w:pStyle w:val="Default"/>
        <w:rPr>
          <w:color w:val="0000FF"/>
          <w:sz w:val="23"/>
          <w:szCs w:val="23"/>
          <w:lang w:val="en-US"/>
        </w:rPr>
      </w:pPr>
      <w:hyperlink r:id="rId9" w:history="1">
        <w:r w:rsidR="00745378" w:rsidRPr="0019795B">
          <w:rPr>
            <w:rStyle w:val="Hyperlink"/>
            <w:sz w:val="23"/>
            <w:szCs w:val="23"/>
            <w:lang w:val="en-US"/>
          </w:rPr>
          <w:t>maxime.garneau@hec.ca</w:t>
        </w:r>
      </w:hyperlink>
      <w:r w:rsidR="00745378" w:rsidRPr="0019795B">
        <w:rPr>
          <w:color w:val="0000FF"/>
          <w:sz w:val="23"/>
          <w:szCs w:val="23"/>
          <w:lang w:val="en-US"/>
        </w:rPr>
        <w:t xml:space="preserve"> </w:t>
      </w:r>
      <w:r w:rsidR="00745378" w:rsidRPr="0019795B">
        <w:rPr>
          <w:color w:val="0000FF"/>
          <w:sz w:val="23"/>
          <w:szCs w:val="23"/>
          <w:lang w:val="en-US"/>
        </w:rPr>
        <w:br/>
      </w:r>
    </w:p>
    <w:p w14:paraId="1C7ADFE6" w14:textId="06729FF7" w:rsidR="00745378" w:rsidRPr="0019795B" w:rsidRDefault="00763ED5" w:rsidP="0019795B">
      <w:pPr>
        <w:pStyle w:val="Default"/>
        <w:jc w:val="both"/>
        <w:rPr>
          <w:sz w:val="23"/>
          <w:szCs w:val="23"/>
          <w:lang w:val="en-US"/>
        </w:rPr>
      </w:pPr>
      <w:r w:rsidRPr="0019795B">
        <w:rPr>
          <w:sz w:val="23"/>
          <w:szCs w:val="23"/>
          <w:lang w:val="en-US"/>
        </w:rPr>
        <w:t>For additional information</w:t>
      </w:r>
      <w:r w:rsidR="00396E45" w:rsidRPr="0019795B">
        <w:rPr>
          <w:sz w:val="23"/>
          <w:szCs w:val="23"/>
          <w:lang w:val="en-US"/>
        </w:rPr>
        <w:t xml:space="preserve"> on the requirements of the position</w:t>
      </w:r>
      <w:r w:rsidRPr="0019795B">
        <w:rPr>
          <w:sz w:val="23"/>
          <w:szCs w:val="23"/>
          <w:lang w:val="en-US"/>
        </w:rPr>
        <w:t xml:space="preserve">, </w:t>
      </w:r>
      <w:r w:rsidR="00396E45" w:rsidRPr="0019795B">
        <w:rPr>
          <w:sz w:val="23"/>
          <w:szCs w:val="23"/>
          <w:lang w:val="en-US"/>
        </w:rPr>
        <w:t xml:space="preserve">candidates may </w:t>
      </w:r>
      <w:r w:rsidRPr="0019795B">
        <w:rPr>
          <w:sz w:val="23"/>
          <w:szCs w:val="23"/>
          <w:lang w:val="en-US"/>
        </w:rPr>
        <w:t xml:space="preserve">contact </w:t>
      </w:r>
      <w:proofErr w:type="spellStart"/>
      <w:r w:rsidR="0019795B" w:rsidRPr="006239C0">
        <w:rPr>
          <w:b/>
          <w:bCs/>
          <w:sz w:val="23"/>
          <w:szCs w:val="23"/>
          <w:lang w:val="en-US"/>
        </w:rPr>
        <w:t>Aliréza</w:t>
      </w:r>
      <w:proofErr w:type="spellEnd"/>
      <w:r w:rsidR="0019795B" w:rsidRPr="006239C0">
        <w:rPr>
          <w:b/>
          <w:bCs/>
          <w:sz w:val="23"/>
          <w:szCs w:val="23"/>
          <w:lang w:val="en-US"/>
        </w:rPr>
        <w:t xml:space="preserve"> </w:t>
      </w:r>
      <w:proofErr w:type="spellStart"/>
      <w:r w:rsidR="0019795B" w:rsidRPr="006239C0">
        <w:rPr>
          <w:b/>
          <w:bCs/>
          <w:sz w:val="23"/>
          <w:szCs w:val="23"/>
          <w:lang w:val="en-US"/>
        </w:rPr>
        <w:t>Ahmadsimab</w:t>
      </w:r>
      <w:proofErr w:type="spellEnd"/>
      <w:r w:rsidRPr="006239C0">
        <w:rPr>
          <w:b/>
          <w:bCs/>
          <w:sz w:val="23"/>
          <w:szCs w:val="23"/>
          <w:lang w:val="en-US"/>
        </w:rPr>
        <w:t>, Associate Professor</w:t>
      </w:r>
      <w:r w:rsidRPr="0019795B">
        <w:rPr>
          <w:sz w:val="23"/>
          <w:szCs w:val="23"/>
          <w:lang w:val="en-US"/>
        </w:rPr>
        <w:t xml:space="preserve"> (</w:t>
      </w:r>
      <w:hyperlink r:id="rId10" w:history="1">
        <w:r w:rsidR="0019795B" w:rsidRPr="00FD57BA">
          <w:rPr>
            <w:rStyle w:val="Hyperlink"/>
            <w:sz w:val="23"/>
            <w:szCs w:val="23"/>
            <w:lang w:val="en-US"/>
          </w:rPr>
          <w:t>alireza.ahmadsimab@hec.ca</w:t>
        </w:r>
      </w:hyperlink>
      <w:r w:rsidRPr="0019795B">
        <w:rPr>
          <w:sz w:val="23"/>
          <w:szCs w:val="23"/>
          <w:lang w:val="en-US"/>
        </w:rPr>
        <w:t>).</w:t>
      </w:r>
      <w:r w:rsidR="00396E45" w:rsidRPr="0019795B">
        <w:rPr>
          <w:sz w:val="23"/>
          <w:szCs w:val="23"/>
          <w:lang w:val="en-US"/>
        </w:rPr>
        <w:t xml:space="preserve"> For any other questions, candidates may contact Maxime Garneau at the above address.</w:t>
      </w:r>
    </w:p>
    <w:p w14:paraId="350FAFEF" w14:textId="77777777" w:rsidR="00763ED5" w:rsidRPr="0019795B" w:rsidRDefault="00763ED5" w:rsidP="0019795B">
      <w:pPr>
        <w:pStyle w:val="Default"/>
        <w:jc w:val="both"/>
        <w:rPr>
          <w:sz w:val="23"/>
          <w:szCs w:val="23"/>
          <w:lang w:val="en-US"/>
        </w:rPr>
      </w:pPr>
    </w:p>
    <w:p w14:paraId="30EC351D" w14:textId="19E7FC0C" w:rsidR="00C72EFE" w:rsidRDefault="00745378" w:rsidP="0019795B">
      <w:pPr>
        <w:jc w:val="both"/>
        <w:rPr>
          <w:rFonts w:ascii="Times New Roman" w:hAnsi="Times New Roman" w:cs="Times New Roman"/>
          <w:sz w:val="23"/>
          <w:szCs w:val="23"/>
          <w:lang w:val="en-US"/>
        </w:rPr>
      </w:pPr>
      <w:r w:rsidRPr="0019795B">
        <w:rPr>
          <w:rFonts w:ascii="Times New Roman" w:hAnsi="Times New Roman" w:cs="Times New Roman"/>
          <w:sz w:val="23"/>
          <w:szCs w:val="23"/>
          <w:lang w:val="en-US"/>
        </w:rPr>
        <w:t xml:space="preserve">HEC Montréal is committed to employment equity and encourages applications from women, aboriginal peoples, visible and ethnic </w:t>
      </w:r>
      <w:proofErr w:type="gramStart"/>
      <w:r w:rsidRPr="0019795B">
        <w:rPr>
          <w:rFonts w:ascii="Times New Roman" w:hAnsi="Times New Roman" w:cs="Times New Roman"/>
          <w:sz w:val="23"/>
          <w:szCs w:val="23"/>
          <w:lang w:val="en-US"/>
        </w:rPr>
        <w:t>minorities</w:t>
      </w:r>
      <w:proofErr w:type="gramEnd"/>
      <w:r w:rsidRPr="0019795B">
        <w:rPr>
          <w:rFonts w:ascii="Times New Roman" w:hAnsi="Times New Roman" w:cs="Times New Roman"/>
          <w:sz w:val="23"/>
          <w:szCs w:val="23"/>
          <w:lang w:val="en-US"/>
        </w:rPr>
        <w:t xml:space="preserve"> and persons with disabilities. All qualified candidates are encouraged to </w:t>
      </w:r>
      <w:r w:rsidR="000761F0" w:rsidRPr="0019795B">
        <w:rPr>
          <w:rFonts w:ascii="Times New Roman" w:hAnsi="Times New Roman" w:cs="Times New Roman"/>
          <w:sz w:val="23"/>
          <w:szCs w:val="23"/>
          <w:lang w:val="en-US"/>
        </w:rPr>
        <w:t>apply</w:t>
      </w:r>
      <w:r w:rsidR="000761F0">
        <w:rPr>
          <w:rFonts w:ascii="Times New Roman" w:hAnsi="Times New Roman" w:cs="Times New Roman"/>
          <w:sz w:val="23"/>
          <w:szCs w:val="23"/>
          <w:lang w:val="en-US"/>
        </w:rPr>
        <w:t>;</w:t>
      </w:r>
      <w:r w:rsidRPr="0019795B">
        <w:rPr>
          <w:rFonts w:ascii="Times New Roman" w:hAnsi="Times New Roman" w:cs="Times New Roman"/>
          <w:sz w:val="23"/>
          <w:szCs w:val="23"/>
          <w:lang w:val="en-US"/>
        </w:rPr>
        <w:t xml:space="preserve"> </w:t>
      </w:r>
      <w:r w:rsidR="000761F0" w:rsidRPr="0019795B">
        <w:rPr>
          <w:rFonts w:ascii="Times New Roman" w:hAnsi="Times New Roman" w:cs="Times New Roman"/>
          <w:sz w:val="23"/>
          <w:szCs w:val="23"/>
          <w:lang w:val="en-US"/>
        </w:rPr>
        <w:t>however,</w:t>
      </w:r>
      <w:r w:rsidRPr="0019795B">
        <w:rPr>
          <w:rFonts w:ascii="Times New Roman" w:hAnsi="Times New Roman" w:cs="Times New Roman"/>
          <w:sz w:val="23"/>
          <w:szCs w:val="23"/>
          <w:lang w:val="en-US"/>
        </w:rPr>
        <w:t xml:space="preserve"> Canadians and permanent residents will be given priority. We thank all applicants for their interest. However, only those selected for an interview will be contacted.</w:t>
      </w:r>
    </w:p>
    <w:p w14:paraId="73BD0BD5" w14:textId="2844948B" w:rsidR="006239C0" w:rsidRPr="0019795B" w:rsidRDefault="006239C0" w:rsidP="0019795B">
      <w:pPr>
        <w:jc w:val="both"/>
        <w:rPr>
          <w:rFonts w:ascii="Times New Roman" w:hAnsi="Times New Roman" w:cs="Times New Roman"/>
          <w:sz w:val="23"/>
          <w:szCs w:val="23"/>
          <w:lang w:val="en-US"/>
        </w:rPr>
      </w:pPr>
      <w:r>
        <w:rPr>
          <w:rFonts w:ascii="Times New Roman" w:hAnsi="Times New Roman" w:cs="Times New Roman"/>
          <w:sz w:val="23"/>
          <w:szCs w:val="23"/>
          <w:lang w:val="en-US"/>
        </w:rPr>
        <w:t>We thank you in advance for your interest!</w:t>
      </w:r>
    </w:p>
    <w:sectPr w:rsidR="006239C0" w:rsidRPr="001979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71EE6"/>
    <w:multiLevelType w:val="hybridMultilevel"/>
    <w:tmpl w:val="9BB039A4"/>
    <w:lvl w:ilvl="0" w:tplc="3FDEB96C">
      <w:start w:val="1"/>
      <w:numFmt w:val="bullet"/>
      <w:lvlText w:val=""/>
      <w:lvlJc w:val="left"/>
      <w:pPr>
        <w:ind w:left="170" w:hanging="170"/>
      </w:pPr>
      <w:rPr>
        <w:rFonts w:ascii="Symbol" w:hAnsi="Symbol" w:hint="default"/>
        <w:sz w:val="16"/>
      </w:rPr>
    </w:lvl>
    <w:lvl w:ilvl="1" w:tplc="C37E32E4">
      <w:numFmt w:val="bullet"/>
      <w:lvlText w:val="•"/>
      <w:lvlJc w:val="left"/>
      <w:pPr>
        <w:ind w:left="1080" w:hanging="360"/>
      </w:pPr>
      <w:rPr>
        <w:rFonts w:ascii="Times New Roman" w:eastAsiaTheme="minorHAnsi" w:hAnsi="Times New Roman" w:cs="Times New Roman" w:hint="default"/>
        <w:sz w:val="20"/>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78"/>
    <w:rsid w:val="0004747B"/>
    <w:rsid w:val="000761F0"/>
    <w:rsid w:val="00102E1E"/>
    <w:rsid w:val="0019795B"/>
    <w:rsid w:val="00351646"/>
    <w:rsid w:val="00396E45"/>
    <w:rsid w:val="004458F9"/>
    <w:rsid w:val="00460127"/>
    <w:rsid w:val="004E7355"/>
    <w:rsid w:val="00547AC8"/>
    <w:rsid w:val="00576663"/>
    <w:rsid w:val="005D2229"/>
    <w:rsid w:val="006239C0"/>
    <w:rsid w:val="006E55C9"/>
    <w:rsid w:val="006F7751"/>
    <w:rsid w:val="00745378"/>
    <w:rsid w:val="00763ED5"/>
    <w:rsid w:val="007A41F3"/>
    <w:rsid w:val="00946A5D"/>
    <w:rsid w:val="00B74DE8"/>
    <w:rsid w:val="00C37C09"/>
    <w:rsid w:val="00C72EFE"/>
    <w:rsid w:val="00C77530"/>
    <w:rsid w:val="00C8790C"/>
    <w:rsid w:val="00D2389D"/>
    <w:rsid w:val="00D309F4"/>
    <w:rsid w:val="00D51DF6"/>
    <w:rsid w:val="00D938A0"/>
    <w:rsid w:val="00E31DB5"/>
    <w:rsid w:val="00EA2593"/>
    <w:rsid w:val="00EF70DD"/>
    <w:rsid w:val="00F341B7"/>
    <w:rsid w:val="00FF34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F5AA"/>
  <w15:chartTrackingRefBased/>
  <w15:docId w15:val="{4A832584-5560-49AA-B7AF-333F73DD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3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5378"/>
    <w:rPr>
      <w:color w:val="0563C1" w:themeColor="hyperlink"/>
      <w:u w:val="single"/>
    </w:rPr>
  </w:style>
  <w:style w:type="character" w:customStyle="1" w:styleId="Mentionnonrsolue1">
    <w:name w:val="Mention non résolue1"/>
    <w:basedOn w:val="DefaultParagraphFont"/>
    <w:uiPriority w:val="99"/>
    <w:semiHidden/>
    <w:unhideWhenUsed/>
    <w:rsid w:val="00745378"/>
    <w:rPr>
      <w:color w:val="605E5C"/>
      <w:shd w:val="clear" w:color="auto" w:fill="E1DFDD"/>
    </w:rPr>
  </w:style>
  <w:style w:type="character" w:styleId="CommentReference">
    <w:name w:val="annotation reference"/>
    <w:basedOn w:val="DefaultParagraphFont"/>
    <w:uiPriority w:val="99"/>
    <w:semiHidden/>
    <w:unhideWhenUsed/>
    <w:rsid w:val="00B74DE8"/>
    <w:rPr>
      <w:sz w:val="16"/>
      <w:szCs w:val="16"/>
    </w:rPr>
  </w:style>
  <w:style w:type="paragraph" w:styleId="CommentText">
    <w:name w:val="annotation text"/>
    <w:basedOn w:val="Normal"/>
    <w:link w:val="CommentTextChar"/>
    <w:uiPriority w:val="99"/>
    <w:semiHidden/>
    <w:unhideWhenUsed/>
    <w:rsid w:val="00B74DE8"/>
    <w:pPr>
      <w:spacing w:line="240" w:lineRule="auto"/>
    </w:pPr>
    <w:rPr>
      <w:sz w:val="20"/>
      <w:szCs w:val="20"/>
    </w:rPr>
  </w:style>
  <w:style w:type="character" w:customStyle="1" w:styleId="CommentTextChar">
    <w:name w:val="Comment Text Char"/>
    <w:basedOn w:val="DefaultParagraphFont"/>
    <w:link w:val="CommentText"/>
    <w:uiPriority w:val="99"/>
    <w:semiHidden/>
    <w:rsid w:val="00B74DE8"/>
    <w:rPr>
      <w:sz w:val="20"/>
      <w:szCs w:val="20"/>
    </w:rPr>
  </w:style>
  <w:style w:type="paragraph" w:styleId="CommentSubject">
    <w:name w:val="annotation subject"/>
    <w:basedOn w:val="CommentText"/>
    <w:next w:val="CommentText"/>
    <w:link w:val="CommentSubjectChar"/>
    <w:uiPriority w:val="99"/>
    <w:semiHidden/>
    <w:unhideWhenUsed/>
    <w:rsid w:val="00B74DE8"/>
    <w:rPr>
      <w:b/>
      <w:bCs/>
    </w:rPr>
  </w:style>
  <w:style w:type="character" w:customStyle="1" w:styleId="CommentSubjectChar">
    <w:name w:val="Comment Subject Char"/>
    <w:basedOn w:val="CommentTextChar"/>
    <w:link w:val="CommentSubject"/>
    <w:uiPriority w:val="99"/>
    <w:semiHidden/>
    <w:rsid w:val="00B74DE8"/>
    <w:rPr>
      <w:b/>
      <w:bCs/>
      <w:sz w:val="20"/>
      <w:szCs w:val="20"/>
    </w:rPr>
  </w:style>
  <w:style w:type="paragraph" w:styleId="Revision">
    <w:name w:val="Revision"/>
    <w:hidden/>
    <w:uiPriority w:val="99"/>
    <w:semiHidden/>
    <w:rsid w:val="00B74DE8"/>
    <w:pPr>
      <w:spacing w:after="0" w:line="240" w:lineRule="auto"/>
    </w:pPr>
  </w:style>
  <w:style w:type="paragraph" w:styleId="BalloonText">
    <w:name w:val="Balloon Text"/>
    <w:basedOn w:val="Normal"/>
    <w:link w:val="BalloonTextChar"/>
    <w:uiPriority w:val="99"/>
    <w:semiHidden/>
    <w:unhideWhenUsed/>
    <w:rsid w:val="00B74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E8"/>
    <w:rPr>
      <w:rFonts w:ascii="Segoe UI" w:hAnsi="Segoe UI" w:cs="Segoe UI"/>
      <w:sz w:val="18"/>
      <w:szCs w:val="18"/>
    </w:rPr>
  </w:style>
  <w:style w:type="character" w:styleId="UnresolvedMention">
    <w:name w:val="Unresolved Mention"/>
    <w:basedOn w:val="DefaultParagraphFont"/>
    <w:uiPriority w:val="99"/>
    <w:semiHidden/>
    <w:unhideWhenUsed/>
    <w:rsid w:val="0076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is-corps-professoral.hec.ca/" TargetMode="External"/><Relationship Id="rId3" Type="http://schemas.openxmlformats.org/officeDocument/2006/relationships/styles" Target="styles.xml"/><Relationship Id="rId7" Type="http://schemas.openxmlformats.org/officeDocument/2006/relationships/hyperlink" Target="https://www.hec.ca/managem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c.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ireza.ahmadsimab@hec.ca" TargetMode="External"/><Relationship Id="rId4" Type="http://schemas.openxmlformats.org/officeDocument/2006/relationships/settings" Target="settings.xml"/><Relationship Id="rId9" Type="http://schemas.openxmlformats.org/officeDocument/2006/relationships/hyperlink" Target="mailto:maxime.garneau@he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835D-C280-487D-9079-ED5BF194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665</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garneau</dc:creator>
  <cp:keywords/>
  <dc:description/>
  <cp:lastModifiedBy>charlotte cloutier</cp:lastModifiedBy>
  <cp:revision>5</cp:revision>
  <dcterms:created xsi:type="dcterms:W3CDTF">2021-07-19T16:15:00Z</dcterms:created>
  <dcterms:modified xsi:type="dcterms:W3CDTF">2021-07-19T18:19:00Z</dcterms:modified>
</cp:coreProperties>
</file>