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D0" w:rsidRDefault="00B909D0" w:rsidP="00B909D0">
      <w:pPr>
        <w:pStyle w:val="NormalWeb"/>
        <w:shd w:val="clear" w:color="auto" w:fill="FFFFFF"/>
        <w:spacing w:before="0" w:beforeAutospacing="0" w:after="0" w:afterAutospacing="0"/>
        <w:jc w:val="center"/>
        <w:rPr>
          <w:color w:val="201F1E"/>
        </w:rPr>
      </w:pPr>
      <w:bookmarkStart w:id="0" w:name="_GoBack"/>
      <w:bookmarkEnd w:id="0"/>
      <w:r>
        <w:rPr>
          <w:rFonts w:ascii="Arial" w:hAnsi="Arial" w:cs="Arial"/>
          <w:color w:val="201F1E"/>
          <w:sz w:val="20"/>
          <w:szCs w:val="20"/>
          <w:bdr w:val="none" w:sz="0" w:space="0" w:color="auto" w:frame="1"/>
        </w:rPr>
        <w:t>**************************************************</w:t>
      </w:r>
    </w:p>
    <w:p w:rsidR="00B909D0" w:rsidRDefault="00B909D0" w:rsidP="00B909D0">
      <w:pPr>
        <w:pStyle w:val="NormalWeb"/>
        <w:shd w:val="clear" w:color="auto" w:fill="FFFFFF"/>
        <w:spacing w:before="0" w:beforeAutospacing="0" w:after="0" w:afterAutospacing="0"/>
        <w:jc w:val="center"/>
        <w:rPr>
          <w:rFonts w:ascii="Calibri" w:hAnsi="Calibri" w:cs="Calibri"/>
          <w:color w:val="201F1E"/>
          <w:sz w:val="22"/>
          <w:szCs w:val="22"/>
        </w:rPr>
      </w:pPr>
      <w:r>
        <w:rPr>
          <w:b/>
          <w:bCs/>
          <w:color w:val="201F1E"/>
          <w:bdr w:val="none" w:sz="0" w:space="0" w:color="auto" w:frame="1"/>
        </w:rPr>
        <w:t>Assistant / Associate Professor of Organizational Behavior or Human Resources Management </w:t>
      </w:r>
      <w:r>
        <w:rPr>
          <w:b/>
          <w:bCs/>
          <w:color w:val="201F1E"/>
          <w:bdr w:val="none" w:sz="0" w:space="0" w:color="auto" w:frame="1"/>
        </w:rPr>
        <w:br/>
        <w:t>University of Texas at Arlington</w:t>
      </w:r>
    </w:p>
    <w:p w:rsidR="00B909D0" w:rsidRDefault="00B909D0" w:rsidP="00B909D0">
      <w:pPr>
        <w:pStyle w:val="NormalWeb"/>
        <w:shd w:val="clear" w:color="auto" w:fill="FFFFFF"/>
        <w:spacing w:before="0" w:beforeAutospacing="0" w:after="0" w:afterAutospacing="0"/>
        <w:jc w:val="center"/>
        <w:rPr>
          <w:color w:val="201F1E"/>
        </w:rPr>
      </w:pPr>
      <w:r>
        <w:rPr>
          <w:b/>
          <w:bCs/>
          <w:color w:val="201F1E"/>
        </w:rPr>
        <w:t>Department of Management</w:t>
      </w:r>
    </w:p>
    <w:p w:rsidR="00B909D0" w:rsidRDefault="00B909D0" w:rsidP="00B909D0">
      <w:pPr>
        <w:pStyle w:val="NormalWeb"/>
        <w:shd w:val="clear" w:color="auto" w:fill="FFFFFF"/>
        <w:spacing w:before="0" w:beforeAutospacing="0" w:after="0" w:afterAutospacing="0"/>
        <w:jc w:val="center"/>
        <w:rPr>
          <w:color w:val="201F1E"/>
        </w:rPr>
      </w:pPr>
      <w:r>
        <w:rPr>
          <w:b/>
          <w:bCs/>
          <w:color w:val="201F1E"/>
        </w:rPr>
        <w:t>Position ID: F00152P</w:t>
      </w:r>
    </w:p>
    <w:p w:rsidR="00B909D0" w:rsidRDefault="00B909D0" w:rsidP="00B909D0">
      <w:pPr>
        <w:pStyle w:val="NormalWeb"/>
        <w:shd w:val="clear" w:color="auto" w:fill="FFFFFF"/>
        <w:spacing w:before="0" w:beforeAutospacing="0" w:after="0" w:afterAutospacing="0"/>
        <w:jc w:val="center"/>
        <w:rPr>
          <w:color w:val="201F1E"/>
        </w:rPr>
      </w:pPr>
      <w:r>
        <w:rPr>
          <w:b/>
          <w:bCs/>
          <w:color w:val="201F1E"/>
        </w:rPr>
        <w:t> </w:t>
      </w:r>
    </w:p>
    <w:p w:rsidR="00B909D0" w:rsidRDefault="00B909D0" w:rsidP="00B909D0">
      <w:pPr>
        <w:pStyle w:val="NormalWeb"/>
        <w:shd w:val="clear" w:color="auto" w:fill="FFFFFF"/>
        <w:spacing w:before="0" w:beforeAutospacing="0" w:after="0" w:afterAutospacing="0"/>
        <w:rPr>
          <w:color w:val="201F1E"/>
        </w:rPr>
      </w:pPr>
      <w:r>
        <w:rPr>
          <w:color w:val="201F1E"/>
        </w:rPr>
        <w:t>The Department of Management at the University of Texas at Arlington (UTA) seeks applicants for a tenure track position in Organizational Behavior or Human Resources Management at the Assistant or Associate Professor level. The preferred applicant will have completed their PhD in human resources, organizational behavior, or a related field. We seek individuals who have demonstrated potential to publish in top-tier management journals, the capacity to teach OB or HRM courses at all levels, and the ability to work well in a collegial, interdisciplinary department.  </w:t>
      </w:r>
    </w:p>
    <w:p w:rsidR="00B909D0" w:rsidRDefault="00B909D0" w:rsidP="00B909D0">
      <w:pPr>
        <w:pStyle w:val="NormalWeb"/>
        <w:shd w:val="clear" w:color="auto" w:fill="FFFFFF"/>
        <w:spacing w:before="0" w:beforeAutospacing="0" w:after="0" w:afterAutospacing="0"/>
        <w:rPr>
          <w:color w:val="201F1E"/>
        </w:rPr>
      </w:pPr>
      <w:r>
        <w:rPr>
          <w:color w:val="201F1E"/>
        </w:rPr>
        <w:t> </w:t>
      </w:r>
    </w:p>
    <w:p w:rsidR="00B909D0" w:rsidRDefault="00B909D0" w:rsidP="00B909D0">
      <w:pPr>
        <w:pStyle w:val="NormalWeb"/>
        <w:shd w:val="clear" w:color="auto" w:fill="FFFFFF"/>
        <w:spacing w:before="0" w:beforeAutospacing="0" w:after="0" w:afterAutospacing="0"/>
        <w:rPr>
          <w:color w:val="201F1E"/>
        </w:rPr>
      </w:pPr>
      <w:r>
        <w:rPr>
          <w:color w:val="201F1E"/>
        </w:rPr>
        <w:t>Our department is research active with publications in top-tier management outlets including the </w:t>
      </w:r>
      <w:r>
        <w:rPr>
          <w:i/>
          <w:iCs/>
          <w:color w:val="201F1E"/>
        </w:rPr>
        <w:t>Academy of Management Journal, Academy of Management Review, Journal of Applied Psychology, Strategic Management Journal, Journal of Management, Journal of International Business Studies, </w:t>
      </w:r>
      <w:r>
        <w:rPr>
          <w:color w:val="201F1E"/>
        </w:rPr>
        <w:t>and</w:t>
      </w:r>
      <w:r>
        <w:rPr>
          <w:i/>
          <w:iCs/>
          <w:color w:val="201F1E"/>
        </w:rPr>
        <w:t> Journal of Business Venturing, </w:t>
      </w:r>
      <w:r>
        <w:rPr>
          <w:color w:val="201F1E"/>
        </w:rPr>
        <w:t>among others. We hold current editorial board appointments at journals including </w:t>
      </w:r>
      <w:r>
        <w:rPr>
          <w:i/>
          <w:iCs/>
          <w:color w:val="201F1E"/>
        </w:rPr>
        <w:t>Journal of Applied Psychology, Organizational Behavior and Human Decision Processes,</w:t>
      </w:r>
      <w:r>
        <w:rPr>
          <w:color w:val="201F1E"/>
        </w:rPr>
        <w:t> </w:t>
      </w:r>
      <w:r>
        <w:rPr>
          <w:i/>
          <w:iCs/>
          <w:color w:val="201F1E"/>
        </w:rPr>
        <w:t>Journal of Management, Journal of Organizational Behavior, Human Resource Management, </w:t>
      </w:r>
      <w:r>
        <w:rPr>
          <w:color w:val="201F1E"/>
        </w:rPr>
        <w:t>and </w:t>
      </w:r>
      <w:r>
        <w:rPr>
          <w:i/>
          <w:iCs/>
          <w:color w:val="201F1E"/>
        </w:rPr>
        <w:t>Journal of Vocational Behavior, </w:t>
      </w:r>
      <w:r>
        <w:rPr>
          <w:color w:val="201F1E"/>
        </w:rPr>
        <w:t>among others</w:t>
      </w:r>
      <w:r>
        <w:rPr>
          <w:i/>
          <w:iCs/>
          <w:color w:val="201F1E"/>
        </w:rPr>
        <w:t>.</w:t>
      </w:r>
    </w:p>
    <w:p w:rsidR="00B909D0" w:rsidRDefault="00B909D0" w:rsidP="00B909D0">
      <w:pPr>
        <w:pStyle w:val="NormalWeb"/>
        <w:shd w:val="clear" w:color="auto" w:fill="FFFFFF"/>
        <w:spacing w:before="0" w:beforeAutospacing="0" w:after="0" w:afterAutospacing="0"/>
        <w:rPr>
          <w:color w:val="201F1E"/>
        </w:rPr>
      </w:pPr>
      <w:r>
        <w:rPr>
          <w:i/>
          <w:iCs/>
          <w:color w:val="201F1E"/>
        </w:rPr>
        <w:t> </w:t>
      </w:r>
    </w:p>
    <w:p w:rsidR="00B909D0" w:rsidRDefault="00B909D0" w:rsidP="00B909D0">
      <w:pPr>
        <w:pStyle w:val="NormalWeb"/>
        <w:shd w:val="clear" w:color="auto" w:fill="FFFFFF"/>
        <w:spacing w:before="0" w:beforeAutospacing="0" w:after="0" w:afterAutospacing="0"/>
        <w:rPr>
          <w:color w:val="201F1E"/>
        </w:rPr>
      </w:pPr>
      <w:r>
        <w:rPr>
          <w:color w:val="201F1E"/>
        </w:rPr>
        <w:t>The College of Business at UTA is AACSB accredited and offers a very supportive environment for research with salary, research support, and teaching loads competitive with other major research universities.  The College of Business offers several masters programs, MBAs, and a PhD in Business Administration. It also operates one of the largest EMBA programs in China. Our PhD program allows opportunities to work with talented and motivated students. In addition to a number of undergraduate courses the department also offers an MS in Human Resource Management which provides a variety of teaching options.</w:t>
      </w:r>
    </w:p>
    <w:p w:rsidR="00B909D0" w:rsidRDefault="00B909D0" w:rsidP="00B909D0">
      <w:pPr>
        <w:pStyle w:val="NormalWeb"/>
        <w:shd w:val="clear" w:color="auto" w:fill="FFFFFF"/>
        <w:spacing w:before="0" w:beforeAutospacing="0" w:after="0" w:afterAutospacing="0"/>
        <w:rPr>
          <w:color w:val="201F1E"/>
        </w:rPr>
      </w:pPr>
      <w:r>
        <w:rPr>
          <w:color w:val="201F1E"/>
        </w:rPr>
        <w:t> </w:t>
      </w:r>
    </w:p>
    <w:p w:rsidR="00B909D0" w:rsidRDefault="00B909D0" w:rsidP="00B909D0">
      <w:pPr>
        <w:pStyle w:val="NormalWeb"/>
        <w:shd w:val="clear" w:color="auto" w:fill="FFFFFF"/>
        <w:spacing w:before="0" w:beforeAutospacing="0" w:after="0" w:afterAutospacing="0"/>
        <w:rPr>
          <w:color w:val="201F1E"/>
        </w:rPr>
      </w:pPr>
      <w:r>
        <w:rPr>
          <w:color w:val="201F1E"/>
        </w:rPr>
        <w:t>The University of Texas at Arlington is a Carnegie Research-1 “highest research activity” institution. With a projected global enrollment of close to 57,000 in AY 2016-2017, UTA is the largest institution in The University of Texas System. Guided by its Strategic Plan </w:t>
      </w:r>
      <w:r>
        <w:rPr>
          <w:i/>
          <w:iCs/>
          <w:color w:val="201F1E"/>
        </w:rPr>
        <w:t>Bold Solution / Global Impact, </w:t>
      </w:r>
      <w:r>
        <w:rPr>
          <w:color w:val="201F1E"/>
        </w:rPr>
        <w:t>UTA fosters interdisciplinary research within four broad themes: health and the human condition, sustainable urban communities, global environmental impact, and data-driven discovery. UTA was recently cited by </w:t>
      </w:r>
      <w:r>
        <w:rPr>
          <w:i/>
          <w:iCs/>
          <w:color w:val="201F1E"/>
          <w:bdr w:val="none" w:sz="0" w:space="0" w:color="auto" w:frame="1"/>
          <w:shd w:val="clear" w:color="auto" w:fill="FFFFFF"/>
        </w:rPr>
        <w:t>U.S. News &amp; World Report</w:t>
      </w:r>
      <w:r>
        <w:rPr>
          <w:color w:val="201F1E"/>
          <w:bdr w:val="none" w:sz="0" w:space="0" w:color="auto" w:frame="1"/>
          <w:shd w:val="clear" w:color="auto" w:fill="FFFFFF"/>
        </w:rPr>
        <w:t> as having the second lowest average student debt amount U.S. universities. </w:t>
      </w:r>
      <w:r>
        <w:rPr>
          <w:i/>
          <w:iCs/>
          <w:color w:val="201F1E"/>
          <w:bdr w:val="none" w:sz="0" w:space="0" w:color="auto" w:frame="1"/>
          <w:shd w:val="clear" w:color="auto" w:fill="FFFFFF"/>
        </w:rPr>
        <w:t>U.S. News &amp; World </w:t>
      </w:r>
      <w:r>
        <w:rPr>
          <w:color w:val="201F1E"/>
          <w:bdr w:val="none" w:sz="0" w:space="0" w:color="auto" w:frame="1"/>
          <w:shd w:val="clear" w:color="auto" w:fill="FFFFFF"/>
        </w:rPr>
        <w:t xml:space="preserve">Report also ranks UTA fifth among national universities for undergraduate diversity. The University is a Hispanic-Serving Institution and is ranked as the top four-year college in in Texas for veterans </w:t>
      </w:r>
      <w:proofErr w:type="spellStart"/>
      <w:r>
        <w:rPr>
          <w:color w:val="201F1E"/>
          <w:bdr w:val="none" w:sz="0" w:space="0" w:color="auto" w:frame="1"/>
          <w:shd w:val="clear" w:color="auto" w:fill="FFFFFF"/>
        </w:rPr>
        <w:t>on</w:t>
      </w:r>
      <w:r>
        <w:rPr>
          <w:i/>
          <w:iCs/>
          <w:color w:val="201F1E"/>
          <w:bdr w:val="none" w:sz="0" w:space="0" w:color="auto" w:frame="1"/>
          <w:shd w:val="clear" w:color="auto" w:fill="FFFFFF"/>
        </w:rPr>
        <w:t>Military</w:t>
      </w:r>
      <w:proofErr w:type="spellEnd"/>
      <w:r>
        <w:rPr>
          <w:i/>
          <w:iCs/>
          <w:color w:val="201F1E"/>
          <w:bdr w:val="none" w:sz="0" w:space="0" w:color="auto" w:frame="1"/>
          <w:shd w:val="clear" w:color="auto" w:fill="FFFFFF"/>
        </w:rPr>
        <w:t xml:space="preserve"> Times’ </w:t>
      </w:r>
      <w:r>
        <w:rPr>
          <w:color w:val="201F1E"/>
          <w:bdr w:val="none" w:sz="0" w:space="0" w:color="auto" w:frame="1"/>
          <w:shd w:val="clear" w:color="auto" w:fill="FFFFFF"/>
        </w:rPr>
        <w:t>2017 Best for Vets list.</w:t>
      </w:r>
    </w:p>
    <w:p w:rsidR="00B909D0" w:rsidRDefault="00B909D0" w:rsidP="00B909D0">
      <w:pPr>
        <w:pStyle w:val="NormalWeb"/>
        <w:shd w:val="clear" w:color="auto" w:fill="FFFFFF"/>
        <w:spacing w:before="0" w:beforeAutospacing="0" w:after="0" w:afterAutospacing="0"/>
        <w:rPr>
          <w:color w:val="201F1E"/>
        </w:rPr>
      </w:pPr>
      <w:r>
        <w:rPr>
          <w:color w:val="201F1E"/>
        </w:rPr>
        <w:t> </w:t>
      </w:r>
    </w:p>
    <w:p w:rsidR="00B909D0" w:rsidRDefault="00B909D0" w:rsidP="00B909D0">
      <w:pPr>
        <w:pStyle w:val="NormalWeb"/>
        <w:shd w:val="clear" w:color="auto" w:fill="FFFFFF"/>
        <w:spacing w:before="0" w:beforeAutospacing="0" w:after="0" w:afterAutospacing="0"/>
        <w:rPr>
          <w:color w:val="201F1E"/>
        </w:rPr>
      </w:pPr>
      <w:r>
        <w:rPr>
          <w:color w:val="201F1E"/>
        </w:rPr>
        <w:t>To apply applicants should go to </w:t>
      </w:r>
      <w:hyperlink r:id="rId4" w:tgtFrame="_blank" w:tooltip="Original URL: https://uta.peopleadmin.com/postings/9846. Click or tap if you trust this link." w:history="1">
        <w:r>
          <w:rPr>
            <w:rStyle w:val="Hyperlink"/>
            <w:bdr w:val="none" w:sz="0" w:space="0" w:color="auto" w:frame="1"/>
          </w:rPr>
          <w:t>https://uta.peopleadmin.com/postings/9846</w:t>
        </w:r>
      </w:hyperlink>
      <w:r>
        <w:rPr>
          <w:color w:val="0563C1"/>
          <w:u w:val="single"/>
          <w:bdr w:val="none" w:sz="0" w:space="0" w:color="auto" w:frame="1"/>
        </w:rPr>
        <w:t> </w:t>
      </w:r>
      <w:r>
        <w:rPr>
          <w:color w:val="201F1E"/>
        </w:rPr>
        <w:t xml:space="preserve">and submit the following materials:  a curriculum vitae, a cover letter and three letters of academic reference, and evidence of teaching effectiveness.   Applicants may also be required to provide certified transcripts during the hiring process.  Questions can be directed to Dr. Wayne Crawford, OB/HR </w:t>
      </w:r>
      <w:r>
        <w:rPr>
          <w:color w:val="201F1E"/>
        </w:rPr>
        <w:lastRenderedPageBreak/>
        <w:t>Search Committee Chair, at </w:t>
      </w:r>
      <w:hyperlink r:id="rId5" w:tgtFrame="_blank" w:history="1">
        <w:r>
          <w:rPr>
            <w:rStyle w:val="Hyperlink"/>
            <w:bdr w:val="none" w:sz="0" w:space="0" w:color="auto" w:frame="1"/>
          </w:rPr>
          <w:t>wayne.crawford@uta.edu</w:t>
        </w:r>
      </w:hyperlink>
      <w:r>
        <w:rPr>
          <w:color w:val="201F1E"/>
        </w:rPr>
        <w:t>.  Screening of applications will begin immediately and will remain open and applications will be accepted until the position is filled.</w:t>
      </w:r>
    </w:p>
    <w:p w:rsidR="00B909D0" w:rsidRDefault="00B909D0" w:rsidP="00B909D0">
      <w:pPr>
        <w:pStyle w:val="NormalWeb"/>
        <w:shd w:val="clear" w:color="auto" w:fill="FFFFFF"/>
        <w:spacing w:before="0" w:beforeAutospacing="0" w:after="0" w:afterAutospacing="0"/>
        <w:rPr>
          <w:color w:val="201F1E"/>
        </w:rPr>
      </w:pPr>
      <w:r>
        <w:rPr>
          <w:color w:val="000000"/>
          <w:bdr w:val="none" w:sz="0" w:space="0" w:color="auto" w:frame="1"/>
        </w:rPr>
        <w:t> </w:t>
      </w:r>
    </w:p>
    <w:p w:rsidR="00B909D0" w:rsidRDefault="00B909D0" w:rsidP="00B909D0">
      <w:pPr>
        <w:pStyle w:val="NormalWeb"/>
        <w:shd w:val="clear" w:color="auto" w:fill="FFFFFF"/>
        <w:spacing w:before="0" w:beforeAutospacing="0" w:after="0" w:afterAutospacing="0"/>
        <w:rPr>
          <w:color w:val="201F1E"/>
        </w:rPr>
      </w:pPr>
      <w:r>
        <w:rPr>
          <w:color w:val="000000"/>
          <w:bdr w:val="none" w:sz="0" w:space="0" w:color="auto" w:frame="1"/>
        </w:rPr>
        <w:t>UTA is an EEO/AA/Vet/Disability Institution. The Department encourages applications from all qualified persons and does not discriminate on the basis of race, color, religion, gender, national origin, disability, veteran status, or sexual orientation. Protected veterans and individuals with disabilities are encouraged to apply. Persons who need assistance with the accessibility of materials related to this search are encouraged to contact the search committee chair. Hiring is contingent on proof of eligibility to work in the United States and completion of a background check, among other requirements. This position is contingent on the continued availability of funding.</w:t>
      </w:r>
    </w:p>
    <w:p w:rsidR="00B909D0" w:rsidRDefault="00B909D0" w:rsidP="00B909D0">
      <w:pPr>
        <w:pStyle w:val="NormalWeb"/>
        <w:shd w:val="clear" w:color="auto" w:fill="FFFFFF"/>
        <w:spacing w:before="0" w:beforeAutospacing="0" w:after="0" w:afterAutospacing="0"/>
        <w:jc w:val="center"/>
        <w:rPr>
          <w:color w:val="201F1E"/>
        </w:rPr>
      </w:pPr>
      <w:r>
        <w:rPr>
          <w:rFonts w:ascii="Arial" w:hAnsi="Arial" w:cs="Arial"/>
          <w:color w:val="201F1E"/>
          <w:sz w:val="20"/>
          <w:szCs w:val="20"/>
          <w:bdr w:val="none" w:sz="0" w:space="0" w:color="auto" w:frame="1"/>
        </w:rPr>
        <w:t>**************************************************</w:t>
      </w:r>
    </w:p>
    <w:p w:rsidR="00442556" w:rsidRDefault="00B909D0"/>
    <w:sectPr w:rsidR="0044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D0"/>
    <w:rsid w:val="004343FC"/>
    <w:rsid w:val="00B909D0"/>
    <w:rsid w:val="00DD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F3897-498E-4749-83A4-804C202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yne.crawford@uta.edu" TargetMode="External"/><Relationship Id="rId4" Type="http://schemas.openxmlformats.org/officeDocument/2006/relationships/hyperlink" Target="https://nam05.safelinks.protection.outlook.com/?url=https%3A%2F%2Futa.peopleadmin.com%2Fpostings%2F9846&amp;data=02%7C01%7Cmcfadyen%40uta.edu%7C83545ab8d2a546fd4f8008d70ec2a32a%7C5cdc5b43d7be4caa8173729e3b0a62d9%7C0%7C0%7C636994101425981739&amp;sdata=3uWSR3uxpvrQn4gbmtgenEMm4SPTSCJDrF1UABgE34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McFadyen</dc:creator>
  <cp:keywords/>
  <dc:description/>
  <cp:lastModifiedBy>Ann McFadyen</cp:lastModifiedBy>
  <cp:revision>1</cp:revision>
  <dcterms:created xsi:type="dcterms:W3CDTF">2019-07-22T16:59:00Z</dcterms:created>
  <dcterms:modified xsi:type="dcterms:W3CDTF">2019-07-22T17:07:00Z</dcterms:modified>
</cp:coreProperties>
</file>