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5139"/>
      </w:tblGrid>
      <w:tr w:rsidR="0040652D" w:rsidRPr="0037131E" w14:paraId="28029CD8" w14:textId="77777777" w:rsidTr="00804351">
        <w:trPr>
          <w:trHeight w:val="988"/>
        </w:trPr>
        <w:tc>
          <w:tcPr>
            <w:tcW w:w="5605" w:type="dxa"/>
          </w:tcPr>
          <w:p w14:paraId="6091A526" w14:textId="77777777" w:rsidR="00520F98" w:rsidRPr="0037131E" w:rsidRDefault="00520F98" w:rsidP="008105B7">
            <w:pPr>
              <w:pStyle w:val="Heading1"/>
            </w:pPr>
            <w:bookmarkStart w:id="0" w:name="_MacBuGuideStaticData_560V"/>
            <w:bookmarkStart w:id="1" w:name="_MacBuGuideStaticData_11280V"/>
            <w:bookmarkStart w:id="2" w:name="_MacBuGuideStaticData_510H"/>
            <w:r w:rsidRPr="0037131E">
              <w:t>Job Description</w:t>
            </w:r>
          </w:p>
        </w:tc>
        <w:tc>
          <w:tcPr>
            <w:tcW w:w="5139" w:type="dxa"/>
          </w:tcPr>
          <w:p w14:paraId="4E798C27" w14:textId="77777777" w:rsidR="00520F98" w:rsidRPr="0037131E" w:rsidRDefault="00520F98" w:rsidP="008105B7">
            <w:pPr>
              <w:pStyle w:val="Heading1"/>
            </w:pPr>
          </w:p>
        </w:tc>
      </w:tr>
      <w:tr w:rsidR="001F31C0" w:rsidRPr="0037131E" w14:paraId="4DD799C9" w14:textId="77777777" w:rsidTr="00804351">
        <w:trPr>
          <w:trHeight w:val="388"/>
        </w:trPr>
        <w:tc>
          <w:tcPr>
            <w:tcW w:w="5605" w:type="dxa"/>
          </w:tcPr>
          <w:p w14:paraId="0747DACC" w14:textId="2B2D5FD7" w:rsidR="00520F98" w:rsidRPr="0037131E" w:rsidRDefault="00BC52C6" w:rsidP="009E0B77">
            <w:pPr>
              <w:pStyle w:val="Heading2"/>
            </w:pPr>
            <w:r w:rsidRPr="0037131E">
              <w:t>Rese</w:t>
            </w:r>
            <w:r w:rsidR="00A260CD" w:rsidRPr="0037131E">
              <w:t>a</w:t>
            </w:r>
            <w:r w:rsidR="00A735F3" w:rsidRPr="0037131E">
              <w:t xml:space="preserve">rch </w:t>
            </w:r>
            <w:r w:rsidR="00D845CF" w:rsidRPr="0037131E">
              <w:t xml:space="preserve">Fellow </w:t>
            </w:r>
          </w:p>
        </w:tc>
        <w:tc>
          <w:tcPr>
            <w:tcW w:w="5139" w:type="dxa"/>
          </w:tcPr>
          <w:p w14:paraId="6AA16CCB" w14:textId="77777777" w:rsidR="00520F98" w:rsidRPr="0037131E" w:rsidRDefault="00807790" w:rsidP="003C26EF">
            <w:pPr>
              <w:pStyle w:val="Heading3"/>
              <w:rPr>
                <w:color w:val="000000" w:themeColor="text1"/>
              </w:rPr>
            </w:pPr>
            <w:r w:rsidRPr="0037131E">
              <w:rPr>
                <w:color w:val="000000" w:themeColor="text1"/>
              </w:rPr>
              <w:t xml:space="preserve">Grade: </w:t>
            </w:r>
            <w:r w:rsidR="003C26EF" w:rsidRPr="0037131E">
              <w:rPr>
                <w:color w:val="000000" w:themeColor="text1"/>
              </w:rPr>
              <w:t>7</w:t>
            </w:r>
          </w:p>
        </w:tc>
      </w:tr>
      <w:tr w:rsidR="001F31C0" w:rsidRPr="0037131E" w14:paraId="388B2506" w14:textId="77777777" w:rsidTr="00804351">
        <w:trPr>
          <w:trHeight w:val="388"/>
        </w:trPr>
        <w:tc>
          <w:tcPr>
            <w:tcW w:w="5605" w:type="dxa"/>
          </w:tcPr>
          <w:p w14:paraId="63339F64" w14:textId="77777777" w:rsidR="00520F98" w:rsidRPr="0037131E" w:rsidRDefault="00520F98" w:rsidP="003C26EF">
            <w:pPr>
              <w:pStyle w:val="Heading3"/>
              <w:rPr>
                <w:color w:val="000000" w:themeColor="text1"/>
              </w:rPr>
            </w:pPr>
            <w:r w:rsidRPr="0037131E">
              <w:rPr>
                <w:color w:val="000000" w:themeColor="text1"/>
              </w:rPr>
              <w:t>Department</w:t>
            </w:r>
            <w:r w:rsidR="003C26EF" w:rsidRPr="0037131E">
              <w:rPr>
                <w:color w:val="000000" w:themeColor="text1"/>
              </w:rPr>
              <w:t>: School of Management</w:t>
            </w:r>
          </w:p>
        </w:tc>
        <w:tc>
          <w:tcPr>
            <w:tcW w:w="5139" w:type="dxa"/>
          </w:tcPr>
          <w:p w14:paraId="4E76A455" w14:textId="5D19971D" w:rsidR="00520F98" w:rsidRPr="0037131E" w:rsidRDefault="00572A8E" w:rsidP="000E15E2">
            <w:pPr>
              <w:pStyle w:val="Heading3"/>
              <w:rPr>
                <w:color w:val="000000" w:themeColor="text1"/>
              </w:rPr>
            </w:pPr>
            <w:r w:rsidRPr="0037131E">
              <w:rPr>
                <w:color w:val="000000" w:themeColor="text1"/>
              </w:rPr>
              <w:t xml:space="preserve">Location: </w:t>
            </w:r>
            <w:r w:rsidR="000E15E2" w:rsidRPr="0037131E">
              <w:rPr>
                <w:color w:val="000000" w:themeColor="text1"/>
              </w:rPr>
              <w:t>Canary Wharf</w:t>
            </w:r>
            <w:r w:rsidR="00982C81" w:rsidRPr="0037131E">
              <w:rPr>
                <w:color w:val="000000" w:themeColor="text1"/>
              </w:rPr>
              <w:t xml:space="preserve"> and Bloomsbury</w:t>
            </w:r>
          </w:p>
        </w:tc>
      </w:tr>
    </w:tbl>
    <w:p w14:paraId="4D183058" w14:textId="77777777" w:rsidR="007C7FF1" w:rsidRPr="0037131E" w:rsidRDefault="004961EE" w:rsidP="008105B7">
      <w:pPr>
        <w:pStyle w:val="Heading4"/>
      </w:pPr>
      <w:r w:rsidRPr="0037131E">
        <w:rPr>
          <w:noProof/>
          <w:lang w:val="en-US" w:eastAsia="en-US"/>
        </w:rPr>
        <mc:AlternateContent>
          <mc:Choice Requires="wps">
            <w:drawing>
              <wp:anchor distT="0" distB="0" distL="114300" distR="114300" simplePos="0" relativeHeight="251660288" behindDoc="0" locked="0" layoutInCell="1" allowOverlap="1" wp14:anchorId="14E0FE1C" wp14:editId="16812A01">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1952068" w14:textId="77777777" w:rsidR="009E0B77" w:rsidRDefault="009E0B77" w:rsidP="00E3153F">
                            <w:pPr>
                              <w:ind w:left="-142"/>
                              <w:rPr>
                                <w:rFonts w:ascii="Arial MT Std" w:hAnsi="Arial MT Std"/>
                                <w:b/>
                                <w:sz w:val="18"/>
                                <w:szCs w:val="18"/>
                              </w:rPr>
                            </w:pPr>
                            <w:r>
                              <w:rPr>
                                <w:rFonts w:ascii="Arial MT Std" w:hAnsi="Arial MT Std"/>
                                <w:b/>
                                <w:sz w:val="18"/>
                                <w:szCs w:val="18"/>
                              </w:rPr>
                              <w:t>LONDON’S GLOBAL UNIVERSITY</w:t>
                            </w:r>
                          </w:p>
                          <w:p w14:paraId="6109231A" w14:textId="77777777" w:rsidR="009E0B77" w:rsidRPr="00130559" w:rsidRDefault="009E0B77"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0FE1C"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" filled="f" stroked="f">
                <v:textbox>
                  <w:txbxContent>
                    <w:p w14:paraId="51952068" w14:textId="77777777" w:rsidR="009E0B77" w:rsidRDefault="009E0B77" w:rsidP="00E3153F">
                      <w:pPr>
                        <w:ind w:left="-142"/>
                        <w:rPr>
                          <w:rFonts w:ascii="Arial MT Std" w:hAnsi="Arial MT Std"/>
                          <w:b/>
                          <w:sz w:val="18"/>
                          <w:szCs w:val="18"/>
                        </w:rPr>
                      </w:pPr>
                      <w:r>
                        <w:rPr>
                          <w:rFonts w:ascii="Arial MT Std" w:hAnsi="Arial MT Std"/>
                          <w:b/>
                          <w:sz w:val="18"/>
                          <w:szCs w:val="18"/>
                        </w:rPr>
                        <w:t>LONDON’S GLOBAL UNIVERSITY</w:t>
                      </w:r>
                    </w:p>
                    <w:p w14:paraId="6109231A" w14:textId="77777777" w:rsidR="009E0B77" w:rsidRPr="00130559" w:rsidRDefault="009E0B77"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r w:rsidR="00223D88" w:rsidRPr="0037131E">
        <w:t>Reports to</w:t>
      </w:r>
    </w:p>
    <w:p w14:paraId="34037FA7" w14:textId="58B13994" w:rsidR="001F31C0" w:rsidRPr="0037131E" w:rsidRDefault="009321C1" w:rsidP="007C7FF1">
      <w:pPr>
        <w:pStyle w:val="Heading4"/>
        <w:rPr>
          <w:rFonts w:eastAsiaTheme="minorEastAsia" w:cs="Arial"/>
          <w:b w:val="0"/>
          <w:iCs w:val="0"/>
          <w:sz w:val="20"/>
          <w:szCs w:val="20"/>
        </w:rPr>
      </w:pPr>
      <w:r w:rsidRPr="0037131E">
        <w:rPr>
          <w:rFonts w:eastAsiaTheme="minorEastAsia" w:cs="Arial"/>
          <w:b w:val="0"/>
          <w:iCs w:val="0"/>
          <w:sz w:val="20"/>
          <w:szCs w:val="20"/>
        </w:rPr>
        <w:t xml:space="preserve">Dr. </w:t>
      </w:r>
      <w:r w:rsidR="000716DE">
        <w:rPr>
          <w:rFonts w:eastAsiaTheme="minorEastAsia" w:cs="Arial"/>
          <w:b w:val="0"/>
          <w:iCs w:val="0"/>
          <w:sz w:val="20"/>
          <w:szCs w:val="20"/>
        </w:rPr>
        <w:t>Cydney</w:t>
      </w:r>
      <w:r w:rsidR="004309C4">
        <w:rPr>
          <w:rFonts w:eastAsiaTheme="minorEastAsia" w:cs="Arial"/>
          <w:b w:val="0"/>
          <w:iCs w:val="0"/>
          <w:sz w:val="20"/>
          <w:szCs w:val="20"/>
        </w:rPr>
        <w:t xml:space="preserve"> </w:t>
      </w:r>
      <w:r w:rsidR="000716DE">
        <w:rPr>
          <w:rFonts w:eastAsiaTheme="minorEastAsia" w:cs="Arial"/>
          <w:b w:val="0"/>
          <w:iCs w:val="0"/>
          <w:sz w:val="20"/>
          <w:szCs w:val="20"/>
        </w:rPr>
        <w:t xml:space="preserve">Dupree </w:t>
      </w:r>
      <w:r w:rsidR="00F119C4" w:rsidRPr="0037131E">
        <w:rPr>
          <w:rFonts w:eastAsiaTheme="minorEastAsia" w:cs="Arial"/>
          <w:b w:val="0"/>
          <w:iCs w:val="0"/>
          <w:sz w:val="20"/>
          <w:szCs w:val="20"/>
        </w:rPr>
        <w:t>(</w:t>
      </w:r>
      <w:r w:rsidR="004309C4">
        <w:rPr>
          <w:rFonts w:eastAsiaTheme="minorEastAsia" w:cs="Arial"/>
          <w:b w:val="0"/>
          <w:iCs w:val="0"/>
          <w:sz w:val="20"/>
          <w:szCs w:val="20"/>
        </w:rPr>
        <w:t>Organisation &amp; Innovation</w:t>
      </w:r>
      <w:r w:rsidR="003A0734" w:rsidRPr="0037131E">
        <w:rPr>
          <w:rFonts w:eastAsiaTheme="minorEastAsia" w:cs="Arial"/>
          <w:b w:val="0"/>
          <w:iCs w:val="0"/>
          <w:sz w:val="20"/>
          <w:szCs w:val="20"/>
        </w:rPr>
        <w:t>)</w:t>
      </w:r>
    </w:p>
    <w:p w14:paraId="65E5A982" w14:textId="04045D7B" w:rsidR="009E0B77" w:rsidRPr="0037131E" w:rsidRDefault="009E0B77" w:rsidP="009E0B77"/>
    <w:p w14:paraId="054501CA" w14:textId="77777777" w:rsidR="001F31C0" w:rsidRPr="0037131E" w:rsidRDefault="001F31C0" w:rsidP="007C7FF1">
      <w:pPr>
        <w:pStyle w:val="Heading4"/>
        <w:rPr>
          <w:rFonts w:eastAsiaTheme="minorEastAsia" w:cs="Arial"/>
          <w:b w:val="0"/>
          <w:iCs w:val="0"/>
          <w:sz w:val="20"/>
          <w:szCs w:val="20"/>
        </w:rPr>
      </w:pPr>
    </w:p>
    <w:p w14:paraId="436246DF" w14:textId="77777777" w:rsidR="00820FCA" w:rsidRPr="0037131E" w:rsidRDefault="00820FCA" w:rsidP="007C7FF1">
      <w:pPr>
        <w:pStyle w:val="Heading4"/>
        <w:rPr>
          <w:lang w:val="en-US" w:eastAsia="en-US"/>
        </w:rPr>
      </w:pPr>
      <w:r w:rsidRPr="0037131E">
        <w:rPr>
          <w:lang w:val="en-US" w:eastAsia="en-US"/>
        </w:rPr>
        <w:t>Context</w:t>
      </w:r>
    </w:p>
    <w:p w14:paraId="687F5892"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Background Information</w:t>
      </w:r>
    </w:p>
    <w:p w14:paraId="7875D319" w14:textId="77777777" w:rsidR="00332517" w:rsidRDefault="00332517" w:rsidP="00332517">
      <w:pPr>
        <w:spacing w:before="100" w:beforeAutospacing="1" w:after="100" w:afterAutospacing="1"/>
        <w:rPr>
          <w:rFonts w:cs="Arial"/>
          <w:szCs w:val="20"/>
          <w:lang w:eastAsia="zh-CN"/>
        </w:rPr>
      </w:pPr>
      <w:r>
        <w:rPr>
          <w:rFonts w:cs="Arial"/>
          <w:szCs w:val="20"/>
          <w:lang w:eastAsia="zh-CN"/>
        </w:rPr>
        <w:t xml:space="preserve">UCL is one of the world's top universities. At its establishment in 1826, UCL was radical and responsive to the needs of society, and this ethos – that excellence should go hand-in-hand with enriching society – continues today. UCL's excellence extends across all academic disciplines; from one of Europe's largest and most productive hubs for biomedical science interacting with several leading London hospitals, to world-renowned centres for architecture (UCL Bartlett) and fine art (UCL Slade School). With an annual turnover exceeding £1 billion, it is a major research and education hub in London and globally. </w:t>
      </w:r>
    </w:p>
    <w:p w14:paraId="5B3052CD"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The UCL community</w:t>
      </w:r>
    </w:p>
    <w:p w14:paraId="67E571E4" w14:textId="77777777" w:rsidR="00332517" w:rsidRDefault="00332517" w:rsidP="00332517">
      <w:pPr>
        <w:spacing w:before="100" w:beforeAutospacing="1" w:after="100" w:afterAutospacing="1"/>
        <w:rPr>
          <w:rFonts w:cs="Arial"/>
          <w:szCs w:val="20"/>
          <w:lang w:eastAsia="zh-CN"/>
        </w:rPr>
      </w:pPr>
      <w:r>
        <w:rPr>
          <w:rFonts w:cs="Arial"/>
          <w:szCs w:val="20"/>
          <w:lang w:eastAsia="zh-CN"/>
        </w:rPr>
        <w:t>UCL's staff and former students have included 34 Nobel prize winners. It is a truly international community: more than one-third of our student body – more than 43,800 strong – come from 190 countries and one-third of staff are from outside the UK. UCL offers postgraduate research opportunities in all of its subjects, and provides more than 200 undergraduate programmes and more than 400 taught postgraduate programmes. Approximately 55% of the student community is engaged in graduate studies, with about 30% of these graduate students pursuing research degrees.</w:t>
      </w:r>
    </w:p>
    <w:p w14:paraId="684F157D"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 xml:space="preserve">Quality of UCL's teaching and research </w:t>
      </w:r>
    </w:p>
    <w:p w14:paraId="3CF83833" w14:textId="77777777" w:rsidR="00332517" w:rsidRDefault="00332517" w:rsidP="00332517">
      <w:pPr>
        <w:spacing w:before="100" w:beforeAutospacing="1" w:after="100" w:afterAutospacing="1"/>
        <w:rPr>
          <w:rFonts w:cs="Arial"/>
          <w:szCs w:val="20"/>
          <w:lang w:eastAsia="zh-CN"/>
        </w:rPr>
      </w:pPr>
      <w:r>
        <w:rPr>
          <w:rFonts w:cs="Arial"/>
          <w:szCs w:val="20"/>
          <w:lang w:eastAsia="zh-CN"/>
        </w:rPr>
        <w:t>UCL is independently ranked as the most productive research university in Europe (SIR). It has the highest number of professors at any university in the UK. In Research Excellence Framework 2014 (REF 2014), UCL was rated the top university in the UK for 'research power' (the overall quality of its submission multiplied by the number of FTE researchers submitted). It was rated top not only in the overall results, but in each of the assessed components: publications and other research outputs; research environment; and research impact. REF 2014 confirmed UCL’s multidisciplinary research strength, with many leading performances across subject areas ranging from biomedicine, science and engineering and the built environment to laws, social sciences and arts and humanities.</w:t>
      </w:r>
    </w:p>
    <w:p w14:paraId="1990C390"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Equality</w:t>
      </w:r>
    </w:p>
    <w:p w14:paraId="61AB2648" w14:textId="77777777" w:rsidR="00332517" w:rsidRDefault="00332517" w:rsidP="00332517">
      <w:pPr>
        <w:spacing w:before="100" w:beforeAutospacing="1" w:after="100" w:afterAutospacing="1"/>
        <w:rPr>
          <w:rFonts w:cs="Arial"/>
          <w:szCs w:val="20"/>
          <w:lang w:eastAsia="zh-CN"/>
        </w:rPr>
      </w:pPr>
      <w:r>
        <w:rPr>
          <w:rFonts w:cs="Arial"/>
          <w:szCs w:val="20"/>
          <w:lang w:eastAsia="zh-CN"/>
        </w:rPr>
        <w:t xml:space="preserve">UCL is proud of its longstanding commitment to equality and to providing a learning, working and social environment in which the rights and dignity of its diverse members are respected. </w:t>
      </w:r>
    </w:p>
    <w:p w14:paraId="7DE8701E" w14:textId="77777777" w:rsidR="00332517" w:rsidRDefault="00332517" w:rsidP="00332517">
      <w:pPr>
        <w:spacing w:before="100" w:beforeAutospacing="1" w:after="100" w:afterAutospacing="1"/>
        <w:rPr>
          <w:rFonts w:cs="Arial"/>
          <w:szCs w:val="20"/>
          <w:lang w:eastAsia="zh-CN"/>
        </w:rPr>
      </w:pPr>
      <w:r>
        <w:rPr>
          <w:rFonts w:cs="Arial"/>
          <w:szCs w:val="20"/>
          <w:lang w:eastAsia="zh-CN"/>
        </w:rPr>
        <w:t>Some highlights are:</w:t>
      </w:r>
    </w:p>
    <w:p w14:paraId="5922388A" w14:textId="77777777" w:rsidR="00332517" w:rsidRDefault="00332517" w:rsidP="00332517">
      <w:pPr>
        <w:numPr>
          <w:ilvl w:val="0"/>
          <w:numId w:val="10"/>
        </w:numPr>
        <w:spacing w:before="100" w:beforeAutospacing="1"/>
        <w:rPr>
          <w:rFonts w:cs="Arial"/>
          <w:szCs w:val="20"/>
          <w:lang w:eastAsia="zh-CN"/>
        </w:rPr>
      </w:pPr>
      <w:r>
        <w:rPr>
          <w:rFonts w:cs="Arial"/>
          <w:b/>
          <w:bCs/>
          <w:szCs w:val="20"/>
          <w:lang w:eastAsia="zh-CN"/>
        </w:rPr>
        <w:t>Race Charter Mark</w:t>
      </w:r>
      <w:r>
        <w:rPr>
          <w:rFonts w:cs="Arial"/>
          <w:szCs w:val="20"/>
          <w:lang w:eastAsia="zh-CN"/>
        </w:rPr>
        <w:t xml:space="preserve"> - UCL holds a Bronze Race Equality Charter Mark award, recognising UCL's commitment to improving the representation, progression </w:t>
      </w:r>
      <w:r>
        <w:rPr>
          <w:rFonts w:cs="Arial"/>
          <w:szCs w:val="20"/>
          <w:lang w:eastAsia="zh-CN"/>
        </w:rPr>
        <w:lastRenderedPageBreak/>
        <w:t>and success of minority ethnic staff and students.</w:t>
      </w:r>
    </w:p>
    <w:p w14:paraId="10DFF9E6" w14:textId="77777777" w:rsidR="00332517" w:rsidRDefault="00332517" w:rsidP="00332517">
      <w:pPr>
        <w:numPr>
          <w:ilvl w:val="0"/>
          <w:numId w:val="10"/>
        </w:numPr>
        <w:spacing w:before="100" w:beforeAutospacing="1"/>
        <w:rPr>
          <w:rFonts w:cs="Arial"/>
          <w:szCs w:val="20"/>
          <w:lang w:eastAsia="zh-CN"/>
        </w:rPr>
      </w:pPr>
      <w:r>
        <w:rPr>
          <w:rFonts w:cs="Arial"/>
          <w:b/>
          <w:bCs/>
          <w:szCs w:val="20"/>
          <w:lang w:eastAsia="zh-CN"/>
        </w:rPr>
        <w:t>Athena SWAN</w:t>
      </w:r>
      <w:r>
        <w:rPr>
          <w:rFonts w:cs="Arial"/>
          <w:szCs w:val="20"/>
          <w:lang w:eastAsia="zh-CN"/>
        </w:rPr>
        <w:t xml:space="preserve"> - UCL holds an institutional Silver </w:t>
      </w:r>
      <w:hyperlink r:id="rId8" w:history="1">
        <w:r>
          <w:rPr>
            <w:rStyle w:val="Hyperlink"/>
            <w:rFonts w:cs="Arial"/>
            <w:color w:val="0000FF"/>
            <w:szCs w:val="20"/>
            <w:lang w:eastAsia="zh-CN"/>
          </w:rPr>
          <w:t>Athena SWAN</w:t>
        </w:r>
      </w:hyperlink>
      <w:r>
        <w:rPr>
          <w:rFonts w:cs="Arial"/>
          <w:szCs w:val="20"/>
          <w:lang w:eastAsia="zh-CN"/>
        </w:rPr>
        <w:t xml:space="preserve"> award – this recognises our commitment to and impact in addressing gender equality. </w:t>
      </w:r>
    </w:p>
    <w:p w14:paraId="7B82B861" w14:textId="77777777" w:rsidR="00332517" w:rsidRDefault="00332517" w:rsidP="00332517">
      <w:pPr>
        <w:numPr>
          <w:ilvl w:val="0"/>
          <w:numId w:val="10"/>
        </w:numPr>
        <w:spacing w:before="100" w:beforeAutospacing="1" w:after="100" w:afterAutospacing="1"/>
        <w:rPr>
          <w:rFonts w:cs="Arial"/>
          <w:szCs w:val="20"/>
          <w:lang w:eastAsia="zh-CN"/>
        </w:rPr>
      </w:pPr>
      <w:r>
        <w:rPr>
          <w:rFonts w:cs="Arial"/>
          <w:b/>
          <w:bCs/>
          <w:szCs w:val="20"/>
          <w:lang w:eastAsia="zh-CN"/>
        </w:rPr>
        <w:t>B-MEntor</w:t>
      </w:r>
      <w:r>
        <w:rPr>
          <w:rFonts w:cs="Arial"/>
          <w:szCs w:val="20"/>
          <w:lang w:eastAsia="zh-CN"/>
        </w:rPr>
        <w:t xml:space="preserve"> – </w:t>
      </w:r>
      <w:hyperlink r:id="rId9" w:history="1">
        <w:r>
          <w:rPr>
            <w:rStyle w:val="Hyperlink"/>
            <w:rFonts w:cs="Arial"/>
            <w:color w:val="0000FF"/>
            <w:szCs w:val="20"/>
            <w:lang w:eastAsia="zh-CN"/>
          </w:rPr>
          <w:t>B-MEntor</w:t>
        </w:r>
      </w:hyperlink>
      <w:r>
        <w:rPr>
          <w:rFonts w:cs="Arial"/>
          <w:szCs w:val="20"/>
          <w:lang w:eastAsia="zh-CN"/>
        </w:rPr>
        <w:t xml:space="preserve"> is a mentoring scheme for black and minority ethnic staff. The mentoring scheme is a collaborative initiative with a number of London-based universities. </w:t>
      </w:r>
    </w:p>
    <w:p w14:paraId="60E85A8C" w14:textId="77777777" w:rsidR="00332517" w:rsidRDefault="00332517" w:rsidP="00332517">
      <w:pPr>
        <w:spacing w:before="100" w:beforeAutospacing="1" w:after="100" w:afterAutospacing="1"/>
        <w:rPr>
          <w:rFonts w:cs="Arial"/>
          <w:b/>
          <w:bCs/>
          <w:szCs w:val="20"/>
          <w:lang w:eastAsia="zh-CN"/>
        </w:rPr>
      </w:pPr>
      <w:r>
        <w:rPr>
          <w:rFonts w:cs="Arial"/>
          <w:szCs w:val="20"/>
          <w:lang w:eastAsia="zh-CN"/>
        </w:rPr>
        <w:t xml:space="preserve">Please see our </w:t>
      </w:r>
      <w:hyperlink r:id="rId10" w:history="1">
        <w:r>
          <w:rPr>
            <w:rStyle w:val="Hyperlink"/>
            <w:rFonts w:cs="Arial"/>
            <w:szCs w:val="20"/>
            <w:lang w:eastAsia="zh-CN"/>
          </w:rPr>
          <w:t>Equalities and Diversity Strategy 2020-2021</w:t>
        </w:r>
      </w:hyperlink>
      <w:r>
        <w:rPr>
          <w:rFonts w:cs="Arial"/>
          <w:szCs w:val="20"/>
          <w:lang w:eastAsia="zh-CN"/>
        </w:rPr>
        <w:t xml:space="preserve"> for information on our current priorities.  </w:t>
      </w:r>
    </w:p>
    <w:p w14:paraId="4CE689B2" w14:textId="77777777" w:rsidR="00332517" w:rsidRDefault="00332517" w:rsidP="00332517">
      <w:pPr>
        <w:spacing w:before="100" w:beforeAutospacing="1" w:after="100" w:afterAutospacing="1"/>
        <w:rPr>
          <w:rFonts w:cs="Arial"/>
          <w:szCs w:val="20"/>
          <w:lang w:eastAsia="zh-CN"/>
        </w:rPr>
      </w:pPr>
      <w:r>
        <w:rPr>
          <w:rFonts w:cs="Arial"/>
          <w:b/>
          <w:bCs/>
          <w:szCs w:val="20"/>
          <w:lang w:eastAsia="zh-CN"/>
        </w:rPr>
        <w:t>Location and working environment</w:t>
      </w:r>
    </w:p>
    <w:p w14:paraId="433D4D87" w14:textId="77777777" w:rsidR="00332517" w:rsidRDefault="00332517" w:rsidP="00332517">
      <w:pPr>
        <w:spacing w:before="100" w:beforeAutospacing="1" w:after="100" w:afterAutospacing="1"/>
        <w:rPr>
          <w:rFonts w:cs="Arial"/>
          <w:szCs w:val="20"/>
          <w:lang w:eastAsia="zh-CN"/>
        </w:rPr>
      </w:pPr>
      <w:r>
        <w:rPr>
          <w:rFonts w:cs="Arial"/>
          <w:szCs w:val="20"/>
          <w:lang w:eastAsia="zh-CN"/>
        </w:rPr>
        <w:t xml:space="preserve">UCL is a welcoming, inclusive university situated at the heart of one of the world's greatest cities. </w:t>
      </w:r>
      <w:r>
        <w:rPr>
          <w:rFonts w:cs="Arial"/>
          <w:szCs w:val="20"/>
          <w:shd w:val="clear" w:color="auto" w:fill="FFFFFF"/>
        </w:rPr>
        <w:t>The School of Management is located on the 38th and 50th floors of One Canada Square in Canary Wharf, at the heart of Europe’s premier finance and business district, whilst also having a base on UCL’s historical Bloomsbury campus.</w:t>
      </w:r>
      <w:r>
        <w:rPr>
          <w:rStyle w:val="apple-converted-space"/>
          <w:rFonts w:cs="Arial"/>
          <w:shd w:val="clear" w:color="auto" w:fill="FFFFFF"/>
        </w:rPr>
        <w:t> </w:t>
      </w:r>
      <w:r>
        <w:rPr>
          <w:rFonts w:cs="Arial"/>
          <w:szCs w:val="20"/>
        </w:rPr>
        <w:t>While the post holder will be expected to work at both the School’s Bloomsbury and Canary Wharf sites, they will be based in Canary Wharf.</w:t>
      </w:r>
    </w:p>
    <w:p w14:paraId="21D4020C" w14:textId="77777777" w:rsidR="00332517" w:rsidRDefault="00332517" w:rsidP="00332517">
      <w:pPr>
        <w:spacing w:before="252"/>
        <w:rPr>
          <w:rFonts w:cs="Arial"/>
          <w:b/>
          <w:szCs w:val="20"/>
        </w:rPr>
      </w:pPr>
      <w:r>
        <w:rPr>
          <w:rFonts w:cs="Arial"/>
          <w:b/>
          <w:szCs w:val="20"/>
        </w:rPr>
        <w:t xml:space="preserve">The UCL School of Management </w:t>
      </w:r>
    </w:p>
    <w:p w14:paraId="5D5F3D35" w14:textId="77777777" w:rsidR="00332517" w:rsidRDefault="00332517" w:rsidP="00332517">
      <w:pPr>
        <w:jc w:val="both"/>
        <w:rPr>
          <w:rFonts w:cs="Arial"/>
          <w:szCs w:val="20"/>
        </w:rPr>
      </w:pPr>
      <w:r>
        <w:rPr>
          <w:rFonts w:cs="Arial"/>
          <w:szCs w:val="20"/>
        </w:rPr>
        <w:t xml:space="preserve">The UCL School of Management is home to UCL’s business and management research and education programmes. The School has forged a reputation for world-leading research and teaching in the areas of innovation management, </w:t>
      </w:r>
      <w:r>
        <w:t>the creation and growth of technology-intensive organisations, business analytics, and entrepreneurship.</w:t>
      </w:r>
    </w:p>
    <w:p w14:paraId="29BBF299" w14:textId="77777777" w:rsidR="00332517" w:rsidRDefault="00332517" w:rsidP="00332517">
      <w:pPr>
        <w:jc w:val="both"/>
        <w:rPr>
          <w:rFonts w:cs="Arial"/>
          <w:szCs w:val="20"/>
        </w:rPr>
      </w:pPr>
      <w:r>
        <w:rPr>
          <w:rFonts w:cs="Arial"/>
          <w:szCs w:val="20"/>
        </w:rPr>
        <w:t>The 2014 Research Excellence Framework (REF) rated the majority of the research performed in the UCL School of Management as “world-leading”; at 55% this was the highest percentage of any business school in the UK, matching London Business School’s performance and ahead of Imperial, LSE, Oxford and Cambridge.</w:t>
      </w:r>
    </w:p>
    <w:p w14:paraId="2A5690FB" w14:textId="77777777" w:rsidR="00332517" w:rsidRDefault="00332517" w:rsidP="00332517">
      <w:pPr>
        <w:jc w:val="both"/>
      </w:pPr>
      <w:r>
        <w:rPr>
          <w:rFonts w:cs="Arial"/>
          <w:szCs w:val="20"/>
        </w:rPr>
        <w:t xml:space="preserve">The School is a member of the Chartered Association of Business Schools. Our academic staff, comprised of 73 academic and education faculty, is organised around five research groups, </w:t>
      </w:r>
      <w:r>
        <w:rPr>
          <w:rFonts w:cs="Arial"/>
          <w:i/>
          <w:szCs w:val="20"/>
        </w:rPr>
        <w:t xml:space="preserve">Strategy &amp; </w:t>
      </w:r>
      <w:r>
        <w:rPr>
          <w:rFonts w:cs="Arial"/>
          <w:i/>
          <w:szCs w:val="20"/>
        </w:rPr>
        <w:t>Entrepreneurship</w:t>
      </w:r>
      <w:r>
        <w:rPr>
          <w:rFonts w:cs="Arial"/>
          <w:szCs w:val="20"/>
        </w:rPr>
        <w:t xml:space="preserve">, </w:t>
      </w:r>
      <w:r>
        <w:rPr>
          <w:rFonts w:cs="Arial"/>
          <w:i/>
          <w:szCs w:val="20"/>
        </w:rPr>
        <w:t>Organisations &amp; Innovation</w:t>
      </w:r>
      <w:r>
        <w:rPr>
          <w:rFonts w:cs="Arial"/>
          <w:szCs w:val="20"/>
        </w:rPr>
        <w:t xml:space="preserve">, </w:t>
      </w:r>
      <w:r>
        <w:rPr>
          <w:rFonts w:cs="Arial"/>
          <w:i/>
          <w:szCs w:val="20"/>
        </w:rPr>
        <w:t>Operations &amp; Technology</w:t>
      </w:r>
      <w:r>
        <w:rPr>
          <w:rFonts w:cs="Arial"/>
          <w:szCs w:val="20"/>
        </w:rPr>
        <w:t xml:space="preserve">, </w:t>
      </w:r>
      <w:r>
        <w:rPr>
          <w:rFonts w:cs="Arial"/>
          <w:i/>
          <w:szCs w:val="20"/>
        </w:rPr>
        <w:t>Marketing &amp; Analytics</w:t>
      </w:r>
      <w:r>
        <w:rPr>
          <w:rFonts w:cs="Arial"/>
          <w:szCs w:val="20"/>
        </w:rPr>
        <w:t xml:space="preserve">, and </w:t>
      </w:r>
      <w:r>
        <w:rPr>
          <w:rFonts w:cs="Arial"/>
          <w:i/>
          <w:szCs w:val="20"/>
        </w:rPr>
        <w:t>Finance, Accounting &amp; Economics</w:t>
      </w:r>
      <w:r>
        <w:rPr>
          <w:rFonts w:cs="Arial"/>
          <w:szCs w:val="20"/>
        </w:rPr>
        <w:t xml:space="preserve">. We offer </w:t>
      </w:r>
      <w:r>
        <w:t xml:space="preserve">innovative </w:t>
      </w:r>
      <w:proofErr w:type="gramStart"/>
      <w:r>
        <w:t xml:space="preserve">undergraduate,   </w:t>
      </w:r>
      <w:proofErr w:type="gramEnd"/>
      <w:r>
        <w:t>postgraduate, MBA, MRes &amp; PhD and executive programmes in Management, Entrepreneurship, Business Analytics, Business Information Systems, and Finance, designed to prepare students for leadership roles in the next generation of innovation-intensive organisations.</w:t>
      </w:r>
    </w:p>
    <w:p w14:paraId="5604A5E7" w14:textId="369E1F50" w:rsidR="00332517" w:rsidRDefault="00332517" w:rsidP="00332517">
      <w:pPr>
        <w:jc w:val="both"/>
      </w:pPr>
      <w:r>
        <w:t xml:space="preserve">The School is home to over 2,000 students, with more than 55% from outside the UK. The </w:t>
      </w:r>
      <w:proofErr w:type="gramStart"/>
      <w:r>
        <w:t>School’s</w:t>
      </w:r>
      <w:proofErr w:type="gramEnd"/>
      <w:r>
        <w:t xml:space="preserve"> faculty members also come from all over the world, with PhDs from Harvard, </w:t>
      </w:r>
      <w:r w:rsidR="00791DC4">
        <w:t>Princeton</w:t>
      </w:r>
      <w:r>
        <w:t>, Stanford, Columbia, Northwestern, Cornell,</w:t>
      </w:r>
      <w:r w:rsidR="00791DC4">
        <w:t xml:space="preserve"> Duke,</w:t>
      </w:r>
      <w:r>
        <w:t xml:space="preserve"> Cambridge, London Business School </w:t>
      </w:r>
      <w:r w:rsidR="00791DC4">
        <w:t>and</w:t>
      </w:r>
      <w:r>
        <w:t xml:space="preserve"> others.</w:t>
      </w:r>
    </w:p>
    <w:p w14:paraId="0B5D7C04" w14:textId="1480652E" w:rsidR="00332517" w:rsidRDefault="00332517" w:rsidP="00332517">
      <w:pPr>
        <w:jc w:val="both"/>
      </w:pPr>
      <w:r>
        <w:t xml:space="preserve">The UCL School of Management takes full advantage of being part of a world-leading university through its interdisciplinary outlook and builds on close collaborations in both research and education with other UCL departments, including </w:t>
      </w:r>
      <w:r w:rsidR="002B79D1">
        <w:t xml:space="preserve">psychology, public policy, </w:t>
      </w:r>
      <w:r>
        <w:t xml:space="preserve">computer science, engineering, economics, </w:t>
      </w:r>
      <w:proofErr w:type="gramStart"/>
      <w:r>
        <w:t>statistics</w:t>
      </w:r>
      <w:proofErr w:type="gramEnd"/>
      <w:r>
        <w:t xml:space="preserve"> and medical sciences.</w:t>
      </w:r>
    </w:p>
    <w:p w14:paraId="1C6B6AEA" w14:textId="77777777" w:rsidR="00332517" w:rsidRPr="009B0780" w:rsidRDefault="00332517" w:rsidP="00332517">
      <w:pPr>
        <w:spacing w:before="100" w:beforeAutospacing="1" w:after="100" w:afterAutospacing="1"/>
        <w:rPr>
          <w:rFonts w:eastAsia="SimSun" w:cs="Arial"/>
          <w:color w:val="0000FF" w:themeColor="hyperlink"/>
          <w:szCs w:val="20"/>
          <w:u w:val="single"/>
          <w:lang w:val="en-US" w:eastAsia="zh-CN"/>
        </w:rPr>
      </w:pPr>
      <w:r>
        <w:rPr>
          <w:rFonts w:eastAsia="SimSun" w:cs="Arial"/>
          <w:szCs w:val="20"/>
          <w:lang w:val="en-US" w:eastAsia="zh-CN"/>
        </w:rPr>
        <w:t xml:space="preserve">Further information about the School can be found here: </w:t>
      </w:r>
      <w:hyperlink r:id="rId11" w:history="1">
        <w:r>
          <w:rPr>
            <w:rStyle w:val="Hyperlink"/>
            <w:rFonts w:eastAsia="SimSun" w:cs="Arial"/>
            <w:szCs w:val="20"/>
            <w:lang w:val="en-US" w:eastAsia="zh-CN"/>
          </w:rPr>
          <w:t>www.mgmt.ucl.ac.uk/</w:t>
        </w:r>
      </w:hyperlink>
    </w:p>
    <w:p w14:paraId="4FA50233" w14:textId="77777777" w:rsidR="007C7FF1" w:rsidRPr="0037131E" w:rsidRDefault="007C7FF1" w:rsidP="00C46D6A">
      <w:pPr>
        <w:pStyle w:val="Heading4"/>
        <w:jc w:val="both"/>
        <w:rPr>
          <w:lang w:val="en-US" w:eastAsia="en-US"/>
        </w:rPr>
      </w:pPr>
      <w:r w:rsidRPr="0037131E">
        <w:rPr>
          <w:lang w:val="en-US" w:eastAsia="en-US"/>
        </w:rPr>
        <w:t>Main purpose of the job</w:t>
      </w:r>
    </w:p>
    <w:p w14:paraId="675A7266" w14:textId="19D77474" w:rsidR="00244C80" w:rsidRPr="0037131E" w:rsidRDefault="00252892" w:rsidP="0037131E">
      <w:pPr>
        <w:pStyle w:val="NormalWeb"/>
        <w:spacing w:after="0"/>
        <w:jc w:val="both"/>
        <w:rPr>
          <w:rFonts w:ascii="Arial" w:hAnsi="Arial" w:cs="Arial"/>
          <w:color w:val="000000"/>
          <w:sz w:val="20"/>
          <w:szCs w:val="20"/>
        </w:rPr>
      </w:pPr>
      <w:r w:rsidRPr="0037131E">
        <w:rPr>
          <w:rFonts w:ascii="Arial" w:hAnsi="Arial" w:cs="Arial"/>
          <w:color w:val="000000"/>
          <w:sz w:val="20"/>
          <w:szCs w:val="20"/>
        </w:rPr>
        <w:t xml:space="preserve">University College London’s (UCL) School of Management seeks to appoint a post-doctoral Research Fellow in the UCL School of Management. </w:t>
      </w:r>
      <w:r w:rsidR="00BB55F4" w:rsidRPr="0037131E">
        <w:rPr>
          <w:rFonts w:ascii="Arial" w:hAnsi="Arial" w:cs="Arial"/>
          <w:color w:val="000000"/>
          <w:sz w:val="20"/>
          <w:szCs w:val="20"/>
        </w:rPr>
        <w:t xml:space="preserve">This </w:t>
      </w:r>
      <w:r w:rsidR="001E6B87" w:rsidRPr="0037131E">
        <w:rPr>
          <w:rFonts w:ascii="Arial" w:hAnsi="Arial" w:cs="Arial"/>
          <w:color w:val="000000"/>
          <w:sz w:val="20"/>
          <w:szCs w:val="20"/>
        </w:rPr>
        <w:t>post is</w:t>
      </w:r>
      <w:r w:rsidR="00BB55F4" w:rsidRPr="0037131E">
        <w:rPr>
          <w:rFonts w:ascii="Arial" w:hAnsi="Arial" w:cs="Arial"/>
          <w:color w:val="000000"/>
          <w:sz w:val="20"/>
          <w:szCs w:val="20"/>
        </w:rPr>
        <w:t xml:space="preserve"> </w:t>
      </w:r>
      <w:r w:rsidR="009E0B77" w:rsidRPr="0037131E">
        <w:rPr>
          <w:rFonts w:ascii="Arial" w:hAnsi="Arial" w:cs="Arial"/>
          <w:b/>
          <w:bCs/>
          <w:color w:val="000000"/>
          <w:sz w:val="20"/>
          <w:szCs w:val="20"/>
        </w:rPr>
        <w:t xml:space="preserve">research-only from </w:t>
      </w:r>
      <w:r w:rsidR="003343F0">
        <w:rPr>
          <w:rFonts w:ascii="Arial" w:hAnsi="Arial" w:cs="Arial"/>
          <w:b/>
          <w:bCs/>
          <w:color w:val="000000"/>
          <w:sz w:val="20"/>
          <w:szCs w:val="20"/>
        </w:rPr>
        <w:t xml:space="preserve">September </w:t>
      </w:r>
      <w:r w:rsidR="009E0B77" w:rsidRPr="0037131E">
        <w:rPr>
          <w:rFonts w:ascii="Arial" w:hAnsi="Arial" w:cs="Arial"/>
          <w:b/>
          <w:bCs/>
          <w:color w:val="000000"/>
          <w:sz w:val="20"/>
          <w:szCs w:val="20"/>
        </w:rPr>
        <w:t>1</w:t>
      </w:r>
      <w:r w:rsidR="009E0B77" w:rsidRPr="0037131E">
        <w:rPr>
          <w:rFonts w:ascii="Arial" w:hAnsi="Arial" w:cs="Arial"/>
          <w:b/>
          <w:bCs/>
          <w:color w:val="000000"/>
          <w:sz w:val="20"/>
          <w:szCs w:val="20"/>
          <w:vertAlign w:val="superscript"/>
        </w:rPr>
        <w:t>st</w:t>
      </w:r>
      <w:proofErr w:type="gramStart"/>
      <w:r w:rsidR="009E0B77" w:rsidRPr="0037131E">
        <w:rPr>
          <w:rFonts w:ascii="Arial" w:hAnsi="Arial" w:cs="Arial"/>
          <w:b/>
          <w:bCs/>
          <w:color w:val="000000"/>
          <w:sz w:val="20"/>
          <w:szCs w:val="20"/>
        </w:rPr>
        <w:t xml:space="preserve"> 202</w:t>
      </w:r>
      <w:r w:rsidR="002B79D1">
        <w:rPr>
          <w:rFonts w:ascii="Arial" w:hAnsi="Arial" w:cs="Arial"/>
          <w:b/>
          <w:bCs/>
          <w:color w:val="000000"/>
          <w:sz w:val="20"/>
          <w:szCs w:val="20"/>
        </w:rPr>
        <w:t>4</w:t>
      </w:r>
      <w:proofErr w:type="gramEnd"/>
      <w:r w:rsidR="003343F0">
        <w:rPr>
          <w:rFonts w:ascii="Arial" w:hAnsi="Arial" w:cs="Arial"/>
          <w:b/>
          <w:bCs/>
          <w:color w:val="000000"/>
          <w:sz w:val="20"/>
          <w:szCs w:val="20"/>
        </w:rPr>
        <w:t xml:space="preserve"> (negotiable)</w:t>
      </w:r>
      <w:r w:rsidR="001E6B87" w:rsidRPr="0037131E">
        <w:rPr>
          <w:rFonts w:ascii="Arial" w:hAnsi="Arial" w:cs="Arial"/>
          <w:color w:val="000000"/>
          <w:sz w:val="20"/>
          <w:szCs w:val="20"/>
        </w:rPr>
        <w:t>.</w:t>
      </w:r>
    </w:p>
    <w:p w14:paraId="4922008F" w14:textId="4E63C400" w:rsidR="00670410" w:rsidRPr="000A6EF1" w:rsidRDefault="00EC7333" w:rsidP="00670410">
      <w:pPr>
        <w:rPr>
          <w:rFonts w:ascii="Arial" w:hAnsi="Arial" w:cs="Arial"/>
          <w:color w:val="000000"/>
          <w:sz w:val="20"/>
          <w:szCs w:val="20"/>
        </w:rPr>
      </w:pPr>
      <w:r w:rsidRPr="0037131E">
        <w:rPr>
          <w:rFonts w:ascii="Arial" w:hAnsi="Arial" w:cs="Arial"/>
          <w:color w:val="000000"/>
          <w:sz w:val="20"/>
          <w:szCs w:val="20"/>
        </w:rPr>
        <w:t xml:space="preserve">The post holder will </w:t>
      </w:r>
      <w:r w:rsidR="005C411D">
        <w:rPr>
          <w:rFonts w:ascii="Arial" w:hAnsi="Arial" w:cs="Arial"/>
          <w:color w:val="000000"/>
          <w:sz w:val="20"/>
          <w:szCs w:val="20"/>
        </w:rPr>
        <w:t xml:space="preserve">be expected to work with Dr </w:t>
      </w:r>
      <w:r w:rsidR="000716DE">
        <w:rPr>
          <w:rFonts w:ascii="Arial" w:hAnsi="Arial" w:cs="Arial"/>
          <w:color w:val="000000"/>
          <w:sz w:val="20"/>
          <w:szCs w:val="20"/>
        </w:rPr>
        <w:t xml:space="preserve">Cydney Dupree </w:t>
      </w:r>
      <w:r w:rsidR="005C411D">
        <w:rPr>
          <w:rFonts w:ascii="Arial" w:hAnsi="Arial" w:cs="Arial"/>
          <w:color w:val="000000"/>
          <w:sz w:val="20"/>
          <w:szCs w:val="20"/>
        </w:rPr>
        <w:t xml:space="preserve">(the PI) on a </w:t>
      </w:r>
      <w:r w:rsidR="0009481F" w:rsidRPr="0037131E">
        <w:rPr>
          <w:rFonts w:ascii="Arial" w:hAnsi="Arial" w:cs="Arial"/>
          <w:color w:val="000000"/>
          <w:sz w:val="20"/>
          <w:szCs w:val="20"/>
        </w:rPr>
        <w:t>research program</w:t>
      </w:r>
      <w:r w:rsidR="005C411D">
        <w:rPr>
          <w:rFonts w:ascii="Arial" w:hAnsi="Arial" w:cs="Arial"/>
          <w:color w:val="000000"/>
          <w:sz w:val="20"/>
          <w:szCs w:val="20"/>
        </w:rPr>
        <w:t xml:space="preserve"> </w:t>
      </w:r>
      <w:r w:rsidR="0009481F" w:rsidRPr="0037131E">
        <w:rPr>
          <w:rFonts w:ascii="Arial" w:hAnsi="Arial" w:cs="Arial"/>
          <w:color w:val="000000"/>
          <w:sz w:val="20"/>
          <w:szCs w:val="20"/>
        </w:rPr>
        <w:t>on</w:t>
      </w:r>
      <w:r w:rsidRPr="0037131E">
        <w:rPr>
          <w:rFonts w:ascii="Arial" w:hAnsi="Arial" w:cs="Arial"/>
          <w:color w:val="000000"/>
          <w:sz w:val="20"/>
          <w:szCs w:val="20"/>
        </w:rPr>
        <w:t xml:space="preserve"> </w:t>
      </w:r>
      <w:r w:rsidR="003343F0">
        <w:rPr>
          <w:rFonts w:ascii="Arial" w:hAnsi="Arial" w:cs="Arial"/>
          <w:color w:val="000000"/>
          <w:sz w:val="20"/>
          <w:szCs w:val="20"/>
        </w:rPr>
        <w:t xml:space="preserve">diversity, </w:t>
      </w:r>
      <w:proofErr w:type="gramStart"/>
      <w:r w:rsidR="003343F0">
        <w:rPr>
          <w:rFonts w:ascii="Arial" w:hAnsi="Arial" w:cs="Arial"/>
          <w:color w:val="000000"/>
          <w:sz w:val="20"/>
          <w:szCs w:val="20"/>
        </w:rPr>
        <w:t>inequality</w:t>
      </w:r>
      <w:proofErr w:type="gramEnd"/>
      <w:r w:rsidR="003343F0">
        <w:rPr>
          <w:rFonts w:ascii="Arial" w:hAnsi="Arial" w:cs="Arial"/>
          <w:color w:val="000000"/>
          <w:sz w:val="20"/>
          <w:szCs w:val="20"/>
        </w:rPr>
        <w:t xml:space="preserve"> and inclusion (broadly defined).</w:t>
      </w:r>
      <w:r w:rsidRPr="0037131E">
        <w:rPr>
          <w:rFonts w:ascii="Arial" w:hAnsi="Arial" w:cs="Arial"/>
          <w:color w:val="000000"/>
          <w:sz w:val="20"/>
          <w:szCs w:val="20"/>
        </w:rPr>
        <w:t xml:space="preserve"> </w:t>
      </w:r>
      <w:r w:rsidR="00244C80" w:rsidRPr="0037131E">
        <w:rPr>
          <w:rFonts w:ascii="Arial" w:hAnsi="Arial" w:cs="Arial"/>
          <w:color w:val="000000"/>
          <w:sz w:val="20"/>
          <w:szCs w:val="20"/>
        </w:rPr>
        <w:t xml:space="preserve">The post holder will </w:t>
      </w:r>
      <w:r w:rsidR="003343F0">
        <w:rPr>
          <w:rFonts w:ascii="Arial" w:hAnsi="Arial" w:cs="Arial"/>
          <w:color w:val="000000"/>
          <w:sz w:val="20"/>
          <w:szCs w:val="20"/>
        </w:rPr>
        <w:t xml:space="preserve">be expected to </w:t>
      </w:r>
      <w:r w:rsidR="00700B26">
        <w:rPr>
          <w:rFonts w:ascii="Arial" w:hAnsi="Arial" w:cs="Arial"/>
          <w:color w:val="000000"/>
          <w:sz w:val="20"/>
          <w:szCs w:val="20"/>
        </w:rPr>
        <w:t xml:space="preserve">contribute to ongoing research projects as well as initiate new research projects. The post holder will work primarily with the </w:t>
      </w:r>
      <w:proofErr w:type="gramStart"/>
      <w:r w:rsidR="00700B26">
        <w:rPr>
          <w:rFonts w:ascii="Arial" w:hAnsi="Arial" w:cs="Arial"/>
          <w:color w:val="000000"/>
          <w:sz w:val="20"/>
          <w:szCs w:val="20"/>
        </w:rPr>
        <w:t>PI, but</w:t>
      </w:r>
      <w:proofErr w:type="gramEnd"/>
      <w:r w:rsidR="00700B26">
        <w:rPr>
          <w:rFonts w:ascii="Arial" w:hAnsi="Arial" w:cs="Arial"/>
          <w:color w:val="000000"/>
          <w:sz w:val="20"/>
          <w:szCs w:val="20"/>
        </w:rPr>
        <w:t xml:space="preserve"> may have the opportunity to work with other members of the O</w:t>
      </w:r>
      <w:r w:rsidR="002B79D1">
        <w:rPr>
          <w:rFonts w:ascii="Arial" w:hAnsi="Arial" w:cs="Arial"/>
          <w:color w:val="000000"/>
          <w:sz w:val="20"/>
          <w:szCs w:val="20"/>
        </w:rPr>
        <w:t>&amp;</w:t>
      </w:r>
      <w:r w:rsidR="00700B26">
        <w:rPr>
          <w:rFonts w:ascii="Arial" w:hAnsi="Arial" w:cs="Arial"/>
          <w:color w:val="000000"/>
          <w:sz w:val="20"/>
          <w:szCs w:val="20"/>
        </w:rPr>
        <w:t>I</w:t>
      </w:r>
      <w:r w:rsidR="002B79D1">
        <w:rPr>
          <w:rFonts w:ascii="Arial" w:hAnsi="Arial" w:cs="Arial"/>
          <w:color w:val="000000"/>
          <w:sz w:val="20"/>
          <w:szCs w:val="20"/>
        </w:rPr>
        <w:t xml:space="preserve"> faculty</w:t>
      </w:r>
      <w:r w:rsidR="00700B26">
        <w:rPr>
          <w:rFonts w:ascii="Arial" w:hAnsi="Arial" w:cs="Arial"/>
          <w:color w:val="000000"/>
          <w:sz w:val="20"/>
          <w:szCs w:val="20"/>
        </w:rPr>
        <w:t xml:space="preserve"> as well. </w:t>
      </w:r>
      <w:r w:rsidR="00073EBE">
        <w:rPr>
          <w:rFonts w:ascii="Arial" w:hAnsi="Arial" w:cs="Arial"/>
          <w:color w:val="000000"/>
          <w:sz w:val="20"/>
          <w:szCs w:val="20"/>
        </w:rPr>
        <w:t>In addition to performing research, the post holder will lead the organisation of an academic conference</w:t>
      </w:r>
      <w:r w:rsidR="00713681">
        <w:rPr>
          <w:rFonts w:ascii="Arial" w:hAnsi="Arial" w:cs="Arial"/>
          <w:color w:val="000000"/>
          <w:sz w:val="20"/>
          <w:szCs w:val="20"/>
        </w:rPr>
        <w:t xml:space="preserve"> on </w:t>
      </w:r>
      <w:r w:rsidR="000716DE">
        <w:rPr>
          <w:rFonts w:ascii="Arial" w:hAnsi="Arial" w:cs="Arial"/>
          <w:color w:val="000000"/>
          <w:sz w:val="20"/>
          <w:szCs w:val="20"/>
        </w:rPr>
        <w:t>diversity</w:t>
      </w:r>
      <w:r w:rsidR="00073EBE">
        <w:rPr>
          <w:rFonts w:ascii="Arial" w:hAnsi="Arial" w:cs="Arial"/>
          <w:color w:val="000000"/>
          <w:sz w:val="20"/>
          <w:szCs w:val="20"/>
        </w:rPr>
        <w:t xml:space="preserve"> at UCL</w:t>
      </w:r>
      <w:r w:rsidR="00713681">
        <w:rPr>
          <w:rFonts w:ascii="Arial" w:hAnsi="Arial" w:cs="Arial"/>
          <w:color w:val="000000"/>
          <w:sz w:val="20"/>
          <w:szCs w:val="20"/>
        </w:rPr>
        <w:t xml:space="preserve"> SOM</w:t>
      </w:r>
      <w:r w:rsidR="00073EBE">
        <w:rPr>
          <w:rFonts w:ascii="Arial" w:hAnsi="Arial" w:cs="Arial"/>
          <w:color w:val="000000"/>
          <w:sz w:val="20"/>
          <w:szCs w:val="20"/>
        </w:rPr>
        <w:t xml:space="preserve">. </w:t>
      </w:r>
      <w:r w:rsidR="00073EBE" w:rsidRPr="000A6EF1">
        <w:rPr>
          <w:rFonts w:ascii="Arial" w:hAnsi="Arial" w:cs="Arial"/>
          <w:color w:val="000000"/>
          <w:sz w:val="20"/>
          <w:szCs w:val="20"/>
        </w:rPr>
        <w:t>The fellow is expected to become actively involved in the O</w:t>
      </w:r>
      <w:r w:rsidR="00073EBE">
        <w:rPr>
          <w:rFonts w:ascii="Arial" w:hAnsi="Arial" w:cs="Arial"/>
          <w:color w:val="000000"/>
          <w:sz w:val="20"/>
          <w:szCs w:val="20"/>
        </w:rPr>
        <w:t>&amp;I</w:t>
      </w:r>
      <w:r w:rsidR="00073EBE" w:rsidRPr="000A6EF1">
        <w:rPr>
          <w:rFonts w:ascii="Arial" w:hAnsi="Arial" w:cs="Arial"/>
          <w:color w:val="000000"/>
          <w:sz w:val="20"/>
          <w:szCs w:val="20"/>
        </w:rPr>
        <w:t xml:space="preserve"> intellectual community by participating in </w:t>
      </w:r>
      <w:r w:rsidR="00073EBE">
        <w:rPr>
          <w:rFonts w:ascii="Arial" w:hAnsi="Arial" w:cs="Arial"/>
          <w:color w:val="000000"/>
          <w:sz w:val="20"/>
          <w:szCs w:val="20"/>
        </w:rPr>
        <w:t>the reading group</w:t>
      </w:r>
      <w:r w:rsidR="00073EBE" w:rsidRPr="000A6EF1">
        <w:rPr>
          <w:rFonts w:ascii="Arial" w:hAnsi="Arial" w:cs="Arial"/>
          <w:color w:val="000000"/>
          <w:sz w:val="20"/>
          <w:szCs w:val="20"/>
        </w:rPr>
        <w:t xml:space="preserve">, workshops, and research seminars. </w:t>
      </w:r>
      <w:r w:rsidR="00FF0DEA">
        <w:rPr>
          <w:rFonts w:ascii="Arial" w:hAnsi="Arial" w:cs="Arial"/>
          <w:color w:val="000000"/>
          <w:sz w:val="20"/>
          <w:szCs w:val="20"/>
        </w:rPr>
        <w:t>T</w:t>
      </w:r>
      <w:r w:rsidR="004309C4" w:rsidRPr="000A6EF1">
        <w:rPr>
          <w:rFonts w:ascii="Arial" w:hAnsi="Arial" w:cs="Arial"/>
          <w:color w:val="000000"/>
          <w:sz w:val="20"/>
          <w:szCs w:val="20"/>
        </w:rPr>
        <w:t xml:space="preserve">his position will prepare the </w:t>
      </w:r>
      <w:r w:rsidR="00073EBE">
        <w:rPr>
          <w:rFonts w:ascii="Arial" w:hAnsi="Arial" w:cs="Arial"/>
          <w:color w:val="000000"/>
          <w:sz w:val="20"/>
          <w:szCs w:val="20"/>
        </w:rPr>
        <w:t>post holder</w:t>
      </w:r>
      <w:r w:rsidR="004309C4" w:rsidRPr="000A6EF1">
        <w:rPr>
          <w:rFonts w:ascii="Arial" w:hAnsi="Arial" w:cs="Arial"/>
          <w:color w:val="000000"/>
          <w:sz w:val="20"/>
          <w:szCs w:val="20"/>
        </w:rPr>
        <w:t xml:space="preserve"> to subsequently apply for research-oriented faculty positions in management or related fields. </w:t>
      </w:r>
    </w:p>
    <w:p w14:paraId="7BF969C5" w14:textId="5E818F7B" w:rsidR="001E6B87" w:rsidRPr="0037131E" w:rsidRDefault="001E6B87" w:rsidP="0037131E">
      <w:pPr>
        <w:pStyle w:val="NormalWeb"/>
        <w:spacing w:after="0"/>
        <w:jc w:val="both"/>
        <w:rPr>
          <w:rFonts w:ascii="Arial" w:hAnsi="Arial" w:cs="Arial"/>
          <w:color w:val="000000"/>
          <w:sz w:val="20"/>
          <w:szCs w:val="20"/>
        </w:rPr>
      </w:pPr>
    </w:p>
    <w:p w14:paraId="70EC926E" w14:textId="77777777" w:rsidR="008105B7" w:rsidRPr="0037131E" w:rsidRDefault="008105B7" w:rsidP="00C46D6A">
      <w:pPr>
        <w:pStyle w:val="Heading4"/>
        <w:jc w:val="both"/>
        <w:rPr>
          <w:lang w:val="en-US" w:eastAsia="en-US"/>
        </w:rPr>
      </w:pPr>
      <w:r w:rsidRPr="0037131E">
        <w:rPr>
          <w:lang w:val="en-US" w:eastAsia="en-US"/>
        </w:rPr>
        <w:t xml:space="preserve">Duties and </w:t>
      </w:r>
      <w:r w:rsidR="00223D88" w:rsidRPr="0037131E">
        <w:rPr>
          <w:lang w:val="en-US" w:eastAsia="en-US"/>
        </w:rPr>
        <w:t>responsibilities</w:t>
      </w:r>
    </w:p>
    <w:p w14:paraId="14568B18" w14:textId="6889E433" w:rsidR="004F0D1A" w:rsidRPr="0037131E" w:rsidRDefault="004F0D1A" w:rsidP="00CE4C12">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 xml:space="preserve">The postholder will be expected to produce research outputs </w:t>
      </w:r>
      <w:r w:rsidRPr="0037131E">
        <w:rPr>
          <w:rFonts w:eastAsia="SimSun" w:cs="Arial"/>
          <w:color w:val="000000" w:themeColor="text1"/>
          <w:szCs w:val="20"/>
          <w:lang w:eastAsia="en-US"/>
        </w:rPr>
        <w:t xml:space="preserve">at internationally </w:t>
      </w:r>
      <w:r w:rsidR="007B65D5" w:rsidRPr="0037131E">
        <w:rPr>
          <w:rFonts w:eastAsia="SimSun" w:cs="Arial"/>
          <w:color w:val="000000" w:themeColor="text1"/>
          <w:szCs w:val="20"/>
          <w:lang w:eastAsia="en-US"/>
        </w:rPr>
        <w:t xml:space="preserve">excellent </w:t>
      </w:r>
      <w:r w:rsidRPr="0037131E">
        <w:rPr>
          <w:rFonts w:eastAsia="SimSun" w:cs="Arial"/>
          <w:color w:val="000000" w:themeColor="text1"/>
          <w:szCs w:val="20"/>
          <w:lang w:eastAsia="en-US"/>
        </w:rPr>
        <w:t xml:space="preserve">standard in terms of originality, significance and rigour, in line with objectives agreed with the PI and to pursue the publication of these research outputs at </w:t>
      </w:r>
      <w:r w:rsidR="007B65D5" w:rsidRPr="0037131E">
        <w:rPr>
          <w:rFonts w:eastAsia="SimSun" w:cs="Arial"/>
          <w:color w:val="000000" w:themeColor="text1"/>
          <w:szCs w:val="20"/>
          <w:lang w:eastAsia="en-US"/>
        </w:rPr>
        <w:t xml:space="preserve">world-leading </w:t>
      </w:r>
      <w:r w:rsidRPr="0037131E">
        <w:rPr>
          <w:rFonts w:eastAsia="SimSun" w:cs="Arial"/>
          <w:color w:val="000000" w:themeColor="text1"/>
          <w:szCs w:val="20"/>
          <w:lang w:eastAsia="en-US"/>
        </w:rPr>
        <w:t>academic journals</w:t>
      </w:r>
      <w:r w:rsidR="00EE0275" w:rsidRPr="0037131E">
        <w:rPr>
          <w:rFonts w:eastAsia="SimSun" w:cs="Arial"/>
          <w:color w:val="000000" w:themeColor="text1"/>
          <w:szCs w:val="20"/>
          <w:lang w:eastAsia="en-US"/>
        </w:rPr>
        <w:t xml:space="preserve"> in collaboration with the PI.</w:t>
      </w:r>
    </w:p>
    <w:p w14:paraId="0D046AB9" w14:textId="0BA947B4" w:rsidR="005F13ED" w:rsidRPr="0037131E" w:rsidRDefault="005F13ED" w:rsidP="00CE4C12">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The post holder will be expected to conduct empirical, quantitative research, following rigorous academic standard, in line with the objectives agreed with the PI.</w:t>
      </w:r>
    </w:p>
    <w:p w14:paraId="218AA3C5" w14:textId="77C0F81C" w:rsidR="004F0D1A" w:rsidRPr="0037131E" w:rsidRDefault="00C46D6A" w:rsidP="00CE4C12">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 xml:space="preserve">The post holder will be expected to share with the PI, in a timely manner and in a suitable format, the </w:t>
      </w:r>
      <w:r w:rsidR="009403F8" w:rsidRPr="0037131E">
        <w:rPr>
          <w:rFonts w:cs="Arial"/>
          <w:color w:val="000000" w:themeColor="text1"/>
          <w:szCs w:val="20"/>
        </w:rPr>
        <w:t xml:space="preserve">code and the </w:t>
      </w:r>
      <w:r w:rsidRPr="0037131E">
        <w:rPr>
          <w:rFonts w:cs="Arial"/>
          <w:color w:val="000000" w:themeColor="text1"/>
          <w:szCs w:val="20"/>
        </w:rPr>
        <w:t>analyses. The post holder will be expected to collaborate with the PI in the development of research manuscripts that draw on the</w:t>
      </w:r>
      <w:r w:rsidR="003461F8" w:rsidRPr="0037131E">
        <w:rPr>
          <w:rFonts w:cs="Arial"/>
          <w:color w:val="000000" w:themeColor="text1"/>
          <w:szCs w:val="20"/>
        </w:rPr>
        <w:t>se analyses</w:t>
      </w:r>
      <w:r w:rsidRPr="0037131E">
        <w:rPr>
          <w:rFonts w:cs="Arial"/>
          <w:color w:val="000000" w:themeColor="text1"/>
          <w:szCs w:val="20"/>
        </w:rPr>
        <w:t xml:space="preserve">. </w:t>
      </w:r>
    </w:p>
    <w:p w14:paraId="29D3DD30" w14:textId="75F3F75F" w:rsidR="004F0D1A" w:rsidRPr="0037131E" w:rsidRDefault="004F0D1A" w:rsidP="00CE4C12">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 xml:space="preserve">The post holder will be expected to deliver systematic literature reviews relevant to </w:t>
      </w:r>
      <w:r w:rsidR="003461F8" w:rsidRPr="0037131E">
        <w:rPr>
          <w:rFonts w:cs="Arial"/>
          <w:color w:val="000000" w:themeColor="text1"/>
          <w:szCs w:val="20"/>
        </w:rPr>
        <w:t>the programme’s</w:t>
      </w:r>
      <w:r w:rsidRPr="0037131E">
        <w:rPr>
          <w:rFonts w:cs="Arial"/>
          <w:color w:val="000000" w:themeColor="text1"/>
          <w:szCs w:val="20"/>
        </w:rPr>
        <w:t xml:space="preserve"> outputs.</w:t>
      </w:r>
    </w:p>
    <w:p w14:paraId="76EE5B9B" w14:textId="3ED21110" w:rsidR="004F0D1A" w:rsidRPr="0037131E" w:rsidRDefault="004F0D1A" w:rsidP="00C46D6A">
      <w:pPr>
        <w:pStyle w:val="ListParagraph"/>
        <w:numPr>
          <w:ilvl w:val="0"/>
          <w:numId w:val="13"/>
        </w:numPr>
        <w:spacing w:after="120" w:line="240" w:lineRule="auto"/>
        <w:ind w:left="284" w:hanging="284"/>
        <w:contextualSpacing w:val="0"/>
        <w:jc w:val="both"/>
        <w:rPr>
          <w:rFonts w:cs="Arial"/>
          <w:color w:val="000000" w:themeColor="text1"/>
          <w:szCs w:val="20"/>
        </w:rPr>
      </w:pPr>
      <w:r w:rsidRPr="0037131E">
        <w:rPr>
          <w:rFonts w:cs="Arial"/>
          <w:color w:val="000000" w:themeColor="text1"/>
          <w:szCs w:val="20"/>
        </w:rPr>
        <w:t>The post holder will generate research o</w:t>
      </w:r>
      <w:r w:rsidR="00FB2AD5" w:rsidRPr="0037131E">
        <w:rPr>
          <w:rFonts w:cs="Arial"/>
          <w:color w:val="000000" w:themeColor="text1"/>
          <w:szCs w:val="20"/>
        </w:rPr>
        <w:t>utputs with non-academic impact</w:t>
      </w:r>
      <w:r w:rsidR="007B65D5" w:rsidRPr="0037131E">
        <w:rPr>
          <w:rFonts w:cs="Arial"/>
          <w:color w:val="000000" w:themeColor="text1"/>
          <w:szCs w:val="20"/>
        </w:rPr>
        <w:t xml:space="preserve"> and be in charge of dissemination efforts</w:t>
      </w:r>
      <w:r w:rsidRPr="0037131E">
        <w:rPr>
          <w:rFonts w:cs="Arial"/>
          <w:color w:val="000000" w:themeColor="text1"/>
          <w:szCs w:val="20"/>
        </w:rPr>
        <w:t>.</w:t>
      </w:r>
    </w:p>
    <w:p w14:paraId="79EA3E02" w14:textId="7C6B8509" w:rsidR="004F0D1A" w:rsidRPr="0037131E" w:rsidRDefault="004F0D1A" w:rsidP="00C46D6A">
      <w:pPr>
        <w:pStyle w:val="ListParagraph"/>
        <w:numPr>
          <w:ilvl w:val="0"/>
          <w:numId w:val="13"/>
        </w:numPr>
        <w:spacing w:after="120" w:line="240" w:lineRule="auto"/>
        <w:ind w:left="284" w:hanging="284"/>
        <w:contextualSpacing w:val="0"/>
        <w:jc w:val="both"/>
        <w:rPr>
          <w:rFonts w:cs="Arial"/>
          <w:color w:val="000000" w:themeColor="text1"/>
          <w:lang w:val="en-US"/>
        </w:rPr>
      </w:pPr>
      <w:r w:rsidRPr="0037131E">
        <w:rPr>
          <w:rFonts w:cs="Arial"/>
          <w:color w:val="000000" w:themeColor="text1"/>
          <w:lang w:val="en-US"/>
        </w:rPr>
        <w:t>The postholder will be expected to present research findings at international conferences</w:t>
      </w:r>
      <w:r w:rsidR="007B65D5" w:rsidRPr="0037131E">
        <w:rPr>
          <w:rFonts w:cs="Arial"/>
          <w:color w:val="000000" w:themeColor="text1"/>
          <w:lang w:val="en-US"/>
        </w:rPr>
        <w:t>, with the PI</w:t>
      </w:r>
      <w:r w:rsidRPr="0037131E">
        <w:rPr>
          <w:rFonts w:cs="Arial"/>
          <w:color w:val="000000" w:themeColor="text1"/>
          <w:lang w:val="en-US"/>
        </w:rPr>
        <w:t>.</w:t>
      </w:r>
    </w:p>
    <w:p w14:paraId="66DC34F6" w14:textId="77777777" w:rsidR="004F0D1A" w:rsidRPr="0037131E" w:rsidRDefault="00C256D0" w:rsidP="009403F8">
      <w:pPr>
        <w:pStyle w:val="ListParagraph"/>
        <w:numPr>
          <w:ilvl w:val="0"/>
          <w:numId w:val="13"/>
        </w:numPr>
        <w:spacing w:line="240" w:lineRule="auto"/>
        <w:ind w:left="284" w:hanging="284"/>
        <w:jc w:val="both"/>
        <w:rPr>
          <w:rFonts w:cs="Arial"/>
          <w:color w:val="000000" w:themeColor="text1"/>
          <w:szCs w:val="20"/>
        </w:rPr>
      </w:pPr>
      <w:r w:rsidRPr="0037131E">
        <w:rPr>
          <w:rFonts w:cs="Arial"/>
          <w:color w:val="000000" w:themeColor="text1"/>
          <w:szCs w:val="20"/>
        </w:rPr>
        <w:t xml:space="preserve">The post holder will actively follow UCL policies including Equal Opportunities policies and be expected to give consideration within their role as to how they can actively advance equality of opportunity and good relations between people who share a relevant protected characteristic and people who do not share it. </w:t>
      </w:r>
      <w:r w:rsidR="00252892" w:rsidRPr="0037131E">
        <w:rPr>
          <w:rFonts w:cs="Arial"/>
          <w:color w:val="000000" w:themeColor="text1"/>
          <w:szCs w:val="20"/>
        </w:rPr>
        <w:t>The postholder will actively maintain an awareness and observation of fire and health and safety regulations.</w:t>
      </w:r>
    </w:p>
    <w:p w14:paraId="2EC5406D" w14:textId="799D27F0" w:rsidR="00F80D86" w:rsidRDefault="00F80D86" w:rsidP="00F80D86">
      <w:pPr>
        <w:rPr>
          <w:rFonts w:cs="Arial"/>
          <w:szCs w:val="20"/>
        </w:rPr>
      </w:pPr>
      <w:r w:rsidRPr="00F80D86">
        <w:rPr>
          <w:rFonts w:cs="Arial"/>
          <w:szCs w:val="20"/>
        </w:rPr>
        <w:t xml:space="preserve">This job description reflects the present requirements of the post, and as duties and responsibilities change/develop, the job description will be reviewed and be subject to amendment in consultation with the post holder. </w:t>
      </w:r>
    </w:p>
    <w:p w14:paraId="1D120F5C" w14:textId="77777777" w:rsidR="00F80D86" w:rsidRPr="00F80D86" w:rsidRDefault="00F80D86" w:rsidP="00F80D86">
      <w:pPr>
        <w:rPr>
          <w:rFonts w:cs="Arial"/>
          <w:szCs w:val="20"/>
        </w:rPr>
      </w:pPr>
    </w:p>
    <w:p w14:paraId="6045634C" w14:textId="58E408EC" w:rsidR="00F80D86" w:rsidRDefault="00F80D86" w:rsidP="00F80D86">
      <w:pPr>
        <w:rPr>
          <w:rFonts w:cs="Arial"/>
          <w:szCs w:val="20"/>
        </w:rPr>
      </w:pPr>
      <w:r w:rsidRPr="00F80D86">
        <w:rPr>
          <w:rFonts w:cs="Arial"/>
          <w:szCs w:val="20"/>
        </w:rPr>
        <w:t>The post holder will carry out any other duties as are within the scope, spirit and purpose of the job as requested by the School Manager and School Director.</w:t>
      </w:r>
    </w:p>
    <w:p w14:paraId="3F373108" w14:textId="77777777" w:rsidR="00F80D86" w:rsidRPr="00F80D86" w:rsidRDefault="00F80D86" w:rsidP="00F80D86">
      <w:pPr>
        <w:rPr>
          <w:rFonts w:cs="Arial"/>
          <w:szCs w:val="20"/>
        </w:rPr>
      </w:pPr>
    </w:p>
    <w:p w14:paraId="60FF424F" w14:textId="77777777" w:rsidR="00F80D86" w:rsidRPr="00F80D86" w:rsidRDefault="00F80D86" w:rsidP="00F80D86">
      <w:pPr>
        <w:rPr>
          <w:rFonts w:cs="Arial"/>
          <w:szCs w:val="20"/>
        </w:rPr>
      </w:pPr>
      <w:r w:rsidRPr="00F80D86">
        <w:rPr>
          <w:rFonts w:cs="Arial"/>
          <w:szCs w:val="20"/>
        </w:rPr>
        <w:t xml:space="preserve">The post holder will actively follow UCL policies including Equal Opportunities policies and be expected to give consideration within their role as to how they can actively advance equality of opportunity and good relations between people who </w:t>
      </w:r>
      <w:r w:rsidRPr="00F80D86">
        <w:rPr>
          <w:rFonts w:cs="Arial"/>
          <w:szCs w:val="20"/>
        </w:rPr>
        <w:t xml:space="preserve">share a relevant protected characteristic and people who do not share it. </w:t>
      </w:r>
    </w:p>
    <w:p w14:paraId="762F3ED0" w14:textId="77777777" w:rsidR="00F80D86" w:rsidRDefault="00F80D86" w:rsidP="00F80D86">
      <w:pPr>
        <w:rPr>
          <w:rFonts w:cs="Arial"/>
          <w:szCs w:val="20"/>
        </w:rPr>
      </w:pPr>
    </w:p>
    <w:p w14:paraId="4FF11A5E" w14:textId="4360DDF1" w:rsidR="00B1485D" w:rsidRPr="00F80D86" w:rsidRDefault="00F80D86" w:rsidP="00F80D86">
      <w:pPr>
        <w:rPr>
          <w:lang w:eastAsia="en-US"/>
        </w:rPr>
      </w:pPr>
      <w:r w:rsidRPr="00F80D86">
        <w:rPr>
          <w:rFonts w:cs="Arial"/>
          <w:szCs w:val="20"/>
        </w:rPr>
        <w:t>The post holder will maintain an awareness and observation of Fire and Health &amp; Safety Regulations.</w:t>
      </w:r>
    </w:p>
    <w:p w14:paraId="2B2203CE" w14:textId="77777777" w:rsidR="00ED4D4E" w:rsidRPr="0037131E" w:rsidRDefault="00ED4D4E" w:rsidP="00ED4D4E">
      <w:pPr>
        <w:pStyle w:val="Heading4"/>
        <w:rPr>
          <w:rFonts w:eastAsia="Times New Roman"/>
          <w:color w:val="000000"/>
        </w:rPr>
      </w:pPr>
      <w:r w:rsidRPr="0037131E">
        <w:rPr>
          <w:rFonts w:eastAsia="Times New Roman"/>
          <w:lang w:val="en-US"/>
        </w:rPr>
        <w:t>To apply for this post</w:t>
      </w:r>
    </w:p>
    <w:p w14:paraId="52F8C4A9" w14:textId="7F8EC9F1" w:rsidR="00ED4D4E" w:rsidRPr="0037131E" w:rsidRDefault="00ED4D4E" w:rsidP="00ED4D4E">
      <w:pPr>
        <w:rPr>
          <w:rFonts w:eastAsiaTheme="minorHAnsi"/>
        </w:rPr>
      </w:pPr>
      <w:r w:rsidRPr="0037131E">
        <w:rPr>
          <w:lang w:val="en-US"/>
        </w:rPr>
        <w:t xml:space="preserve">1. Fill in the online application on </w:t>
      </w:r>
      <w:r w:rsidR="00332517">
        <w:rPr>
          <w:lang w:val="en-US"/>
        </w:rPr>
        <w:t>UCL ROME</w:t>
      </w:r>
    </w:p>
    <w:p w14:paraId="0D6B39FE" w14:textId="4D92F54E" w:rsidR="006870DC" w:rsidRPr="0037131E" w:rsidRDefault="00ED4D4E" w:rsidP="00ED4D4E">
      <w:pPr>
        <w:rPr>
          <w:lang w:val="en-US"/>
        </w:rPr>
      </w:pPr>
      <w:r w:rsidRPr="0037131E">
        <w:rPr>
          <w:lang w:val="en-US"/>
        </w:rPr>
        <w:t xml:space="preserve">2. </w:t>
      </w:r>
      <w:r w:rsidR="006870DC" w:rsidRPr="0037131E">
        <w:rPr>
          <w:lang w:val="en-US"/>
        </w:rPr>
        <w:t xml:space="preserve">Upload a </w:t>
      </w:r>
      <w:r w:rsidR="00713681">
        <w:rPr>
          <w:lang w:val="en-US"/>
        </w:rPr>
        <w:t>current research statement outlining how your research is relevant to social networks and inequality</w:t>
      </w:r>
      <w:r w:rsidR="006870DC" w:rsidRPr="0037131E">
        <w:rPr>
          <w:lang w:val="en-US"/>
        </w:rPr>
        <w:t xml:space="preserve"> on UCL ROME</w:t>
      </w:r>
    </w:p>
    <w:p w14:paraId="2C9D6488" w14:textId="229AE505" w:rsidR="00ED4D4E" w:rsidRPr="0037131E" w:rsidRDefault="006870DC" w:rsidP="00ED4D4E">
      <w:r w:rsidRPr="0037131E">
        <w:rPr>
          <w:lang w:val="en-US"/>
        </w:rPr>
        <w:t xml:space="preserve">3. </w:t>
      </w:r>
      <w:r w:rsidR="00ED4D4E" w:rsidRPr="0037131E">
        <w:rPr>
          <w:lang w:val="en-US"/>
        </w:rPr>
        <w:t xml:space="preserve">Upload </w:t>
      </w:r>
      <w:r w:rsidR="004127A7" w:rsidRPr="0037131E">
        <w:rPr>
          <w:lang w:val="en-US"/>
        </w:rPr>
        <w:t>a</w:t>
      </w:r>
      <w:r w:rsidR="00ED4D4E" w:rsidRPr="0037131E">
        <w:rPr>
          <w:lang w:val="en-US"/>
        </w:rPr>
        <w:t xml:space="preserve"> CV on UCL ROME</w:t>
      </w:r>
    </w:p>
    <w:p w14:paraId="02D28970" w14:textId="0442C64E" w:rsidR="00ED4D4E" w:rsidRPr="0037131E" w:rsidRDefault="006870DC" w:rsidP="006E34D4">
      <w:r w:rsidRPr="0037131E">
        <w:rPr>
          <w:lang w:val="en-US"/>
        </w:rPr>
        <w:t>4</w:t>
      </w:r>
      <w:r w:rsidR="00ED4D4E" w:rsidRPr="0037131E">
        <w:rPr>
          <w:lang w:val="en-US"/>
        </w:rPr>
        <w:t xml:space="preserve">. </w:t>
      </w:r>
      <w:r w:rsidR="005411F6" w:rsidRPr="0037131E">
        <w:rPr>
          <w:lang w:val="en-US"/>
        </w:rPr>
        <w:t xml:space="preserve">Upload </w:t>
      </w:r>
      <w:r w:rsidR="004127A7" w:rsidRPr="0037131E">
        <w:rPr>
          <w:lang w:val="en-US"/>
        </w:rPr>
        <w:t xml:space="preserve">a </w:t>
      </w:r>
      <w:r w:rsidR="00ED4D4E" w:rsidRPr="0037131E">
        <w:rPr>
          <w:lang w:val="en-US"/>
        </w:rPr>
        <w:t>published/working paper</w:t>
      </w:r>
      <w:r w:rsidR="005411F6" w:rsidRPr="0037131E">
        <w:rPr>
          <w:lang w:val="en-US"/>
        </w:rPr>
        <w:t xml:space="preserve"> on UCL ROME</w:t>
      </w:r>
    </w:p>
    <w:p w14:paraId="348C63F3" w14:textId="77777777" w:rsidR="00ED4D4E" w:rsidRPr="0037131E" w:rsidRDefault="00ED4D4E" w:rsidP="005411F6">
      <w:r w:rsidRPr="0037131E">
        <w:rPr>
          <w:lang w:val="en-US"/>
        </w:rPr>
        <w:t xml:space="preserve">Do not upload teaching statements please. </w:t>
      </w:r>
    </w:p>
    <w:p w14:paraId="0E39F6EA" w14:textId="77777777" w:rsidR="00713681" w:rsidRDefault="00713681" w:rsidP="00ED4D4E">
      <w:pPr>
        <w:rPr>
          <w:b/>
          <w:bCs/>
          <w:lang w:val="en-US"/>
        </w:rPr>
      </w:pPr>
    </w:p>
    <w:p w14:paraId="0C800C31" w14:textId="151FC684" w:rsidR="00ED4D4E" w:rsidRDefault="00ED4D4E" w:rsidP="00ED4D4E">
      <w:r w:rsidRPr="0037131E">
        <w:rPr>
          <w:b/>
          <w:bCs/>
          <w:lang w:val="en-US"/>
        </w:rPr>
        <w:t>For questions on the role, the research</w:t>
      </w:r>
      <w:r w:rsidR="00A337E8" w:rsidRPr="0037131E">
        <w:rPr>
          <w:b/>
          <w:bCs/>
          <w:lang w:val="en-US"/>
        </w:rPr>
        <w:t xml:space="preserve"> </w:t>
      </w:r>
      <w:proofErr w:type="gramStart"/>
      <w:r w:rsidR="00A337E8" w:rsidRPr="0037131E">
        <w:rPr>
          <w:b/>
          <w:bCs/>
          <w:lang w:val="en-US"/>
        </w:rPr>
        <w:t>program</w:t>
      </w:r>
      <w:proofErr w:type="gramEnd"/>
      <w:r w:rsidRPr="0037131E">
        <w:rPr>
          <w:b/>
          <w:bCs/>
          <w:lang w:val="en-US"/>
        </w:rPr>
        <w:t xml:space="preserve"> and the duties/responsibilities, reach out to the PI:</w:t>
      </w:r>
      <w:r w:rsidR="00713681">
        <w:rPr>
          <w:rStyle w:val="Hyperlink"/>
          <w:lang w:val="en-US"/>
        </w:rPr>
        <w:t xml:space="preserve"> </w:t>
      </w:r>
      <w:r w:rsidR="000716DE">
        <w:rPr>
          <w:rStyle w:val="Hyperlink"/>
          <w:lang w:val="en-US"/>
        </w:rPr>
        <w:t>c</w:t>
      </w:r>
      <w:r w:rsidR="003343F0">
        <w:rPr>
          <w:rStyle w:val="Hyperlink"/>
          <w:lang w:val="en-US"/>
        </w:rPr>
        <w:t>.</w:t>
      </w:r>
      <w:r w:rsidR="000716DE">
        <w:rPr>
          <w:rStyle w:val="Hyperlink"/>
          <w:lang w:val="en-US"/>
        </w:rPr>
        <w:t>dupree</w:t>
      </w:r>
      <w:r w:rsidR="009321C1" w:rsidRPr="0037131E">
        <w:rPr>
          <w:rStyle w:val="Hyperlink"/>
          <w:lang w:val="en-US"/>
        </w:rPr>
        <w:t>@ucl.ac.uk</w:t>
      </w:r>
      <w:r w:rsidR="007B65D5" w:rsidRPr="0037131E">
        <w:rPr>
          <w:b/>
          <w:bCs/>
          <w:lang w:val="en-US"/>
        </w:rPr>
        <w:t xml:space="preserve"> </w:t>
      </w:r>
      <w:r w:rsidR="007B65D5" w:rsidRPr="0037131E" w:rsidDel="007B65D5">
        <w:t xml:space="preserve"> </w:t>
      </w:r>
    </w:p>
    <w:p w14:paraId="4EC81D48" w14:textId="77777777" w:rsidR="00713681" w:rsidRPr="0037131E" w:rsidRDefault="00713681" w:rsidP="00ED4D4E"/>
    <w:p w14:paraId="27606927" w14:textId="48E26202" w:rsidR="00ED4D4E" w:rsidRPr="0037131E" w:rsidRDefault="00ED4D4E" w:rsidP="00ED4D4E">
      <w:r w:rsidRPr="0037131E">
        <w:rPr>
          <w:b/>
          <w:bCs/>
          <w:lang w:val="en-US"/>
        </w:rPr>
        <w:t>For questions on visas</w:t>
      </w:r>
      <w:r w:rsidR="00CA2FDD" w:rsidRPr="0037131E">
        <w:rPr>
          <w:b/>
          <w:bCs/>
          <w:lang w:val="en-US"/>
        </w:rPr>
        <w:t xml:space="preserve">, </w:t>
      </w:r>
      <w:r w:rsidRPr="0037131E">
        <w:rPr>
          <w:b/>
          <w:bCs/>
          <w:lang w:val="en-US"/>
        </w:rPr>
        <w:t>policies and technical issues, contact:</w:t>
      </w:r>
    </w:p>
    <w:p w14:paraId="229E65E3" w14:textId="3EAD7271" w:rsidR="00ED4D4E" w:rsidRPr="0037131E" w:rsidRDefault="00000000" w:rsidP="00ED4D4E">
      <w:hyperlink r:id="rId12" w:history="1">
        <w:r w:rsidR="004B5E96" w:rsidRPr="005E0E0C">
          <w:rPr>
            <w:rStyle w:val="Hyperlink"/>
          </w:rPr>
          <w:t>mgmt-hrsom@ucl.ac.uk</w:t>
        </w:r>
      </w:hyperlink>
      <w:r w:rsidR="004B5E96">
        <w:t xml:space="preserve"> </w:t>
      </w:r>
      <w:r w:rsidR="00ED4D4E" w:rsidRPr="0037131E">
        <w:rPr>
          <w:rFonts w:ascii="Comic Sans MS" w:hAnsi="Comic Sans MS"/>
        </w:rPr>
        <w:t> </w:t>
      </w:r>
    </w:p>
    <w:p w14:paraId="5FCAA286" w14:textId="77777777" w:rsidR="00ED4D4E" w:rsidRPr="0037131E" w:rsidRDefault="00ED4D4E" w:rsidP="00252892">
      <w:pPr>
        <w:rPr>
          <w:lang w:val="en-US" w:eastAsia="en-US"/>
        </w:rPr>
        <w:sectPr w:rsidR="00ED4D4E" w:rsidRPr="0037131E" w:rsidSect="005136DA">
          <w:headerReference w:type="first" r:id="rId13"/>
          <w:type w:val="continuous"/>
          <w:pgSz w:w="11900" w:h="16840"/>
          <w:pgMar w:top="2268" w:right="567" w:bottom="1134" w:left="567" w:header="680" w:footer="709" w:gutter="0"/>
          <w:cols w:num="2" w:space="708"/>
          <w:titlePg/>
          <w:docGrid w:linePitch="326"/>
        </w:sectPr>
      </w:pPr>
    </w:p>
    <w:p w14:paraId="6F8D6189" w14:textId="77777777" w:rsidR="00647662" w:rsidRPr="0037131E" w:rsidRDefault="006C089E" w:rsidP="005136DA">
      <w:pPr>
        <w:pStyle w:val="Heading1"/>
      </w:pPr>
      <w:r w:rsidRPr="0037131E">
        <w:lastRenderedPageBreak/>
        <w:t>Pers</w:t>
      </w:r>
      <w:r w:rsidR="00223D88" w:rsidRPr="0037131E">
        <w:t>on S</w:t>
      </w:r>
      <w:r w:rsidRPr="0037131E">
        <w:t>pecification</w:t>
      </w:r>
    </w:p>
    <w:tbl>
      <w:tblPr>
        <w:tblStyle w:val="TableGrid"/>
        <w:tblW w:w="9780" w:type="dxa"/>
        <w:tblInd w:w="421"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8363"/>
        <w:gridCol w:w="1417"/>
      </w:tblGrid>
      <w:tr w:rsidR="000A23AA" w:rsidRPr="0037131E" w14:paraId="043AEC54" w14:textId="77777777" w:rsidTr="0037131E">
        <w:trPr>
          <w:trHeight w:val="264"/>
          <w:tblHeader/>
        </w:trPr>
        <w:tc>
          <w:tcPr>
            <w:tcW w:w="8363" w:type="dxa"/>
            <w:tcBorders>
              <w:top w:val="single" w:sz="4" w:space="0" w:color="auto"/>
              <w:left w:val="single" w:sz="4" w:space="0" w:color="auto"/>
              <w:bottom w:val="single" w:sz="4" w:space="0" w:color="auto"/>
              <w:right w:val="single" w:sz="4" w:space="0" w:color="auto"/>
            </w:tcBorders>
            <w:shd w:val="clear" w:color="auto" w:fill="auto"/>
          </w:tcPr>
          <w:p w14:paraId="1DE3B95C" w14:textId="77777777" w:rsidR="000A23AA" w:rsidRPr="0037131E" w:rsidRDefault="000A23AA" w:rsidP="009E0B77">
            <w:pPr>
              <w:rPr>
                <w:rFonts w:eastAsiaTheme="majorEastAsia" w:cstheme="majorBidi"/>
                <w:b/>
                <w:iCs/>
                <w:lang w:val="en-US" w:eastAsia="en-US"/>
              </w:rPr>
            </w:pPr>
            <w:r w:rsidRPr="0037131E">
              <w:rPr>
                <w:rFonts w:eastAsiaTheme="majorEastAsia" w:cstheme="majorBidi"/>
                <w:b/>
                <w:iCs/>
                <w:lang w:val="en-US" w:eastAsia="en-US"/>
              </w:rPr>
              <w:t>Criteria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4ACA2D" w14:textId="77777777" w:rsidR="000A23AA" w:rsidRPr="0037131E" w:rsidRDefault="000A23AA" w:rsidP="00B91596">
            <w:pPr>
              <w:rPr>
                <w:rFonts w:eastAsiaTheme="majorEastAsia" w:cstheme="majorBidi"/>
                <w:b/>
                <w:iCs/>
                <w:szCs w:val="20"/>
                <w:lang w:val="en-US" w:eastAsia="en-US"/>
              </w:rPr>
            </w:pPr>
            <w:r w:rsidRPr="0037131E">
              <w:rPr>
                <w:rFonts w:eastAsiaTheme="majorEastAsia" w:cstheme="majorBidi"/>
                <w:b/>
                <w:iCs/>
                <w:szCs w:val="20"/>
                <w:lang w:val="en-US" w:eastAsia="en-US"/>
              </w:rPr>
              <w:t>Essential or Desirable</w:t>
            </w:r>
          </w:p>
        </w:tc>
      </w:tr>
      <w:tr w:rsidR="000A23AA" w:rsidRPr="0037131E" w14:paraId="1233A907"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90D08" w14:textId="77777777" w:rsidR="000A23AA" w:rsidRPr="0037131E" w:rsidRDefault="000A23AA" w:rsidP="009E0B77">
            <w:pPr>
              <w:rPr>
                <w:b/>
              </w:rPr>
            </w:pPr>
            <w:r w:rsidRPr="0037131E">
              <w:rPr>
                <w:b/>
              </w:rPr>
              <w:t>Qualifications, experience and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5E6CB" w14:textId="77777777" w:rsidR="000A23AA" w:rsidRPr="0037131E" w:rsidRDefault="000A23AA" w:rsidP="009E0B77"/>
        </w:tc>
      </w:tr>
      <w:tr w:rsidR="000A23AA" w:rsidRPr="0037131E" w14:paraId="49CD9A5C"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62E83C9F" w14:textId="14A8F63F" w:rsidR="000A23AA" w:rsidRPr="0037131E" w:rsidRDefault="00A54D5C" w:rsidP="009E0B77">
            <w:pPr>
              <w:overflowPunct w:val="0"/>
              <w:autoSpaceDE w:val="0"/>
              <w:autoSpaceDN w:val="0"/>
              <w:adjustRightInd w:val="0"/>
              <w:spacing w:before="40" w:after="40"/>
              <w:textAlignment w:val="baseline"/>
              <w:rPr>
                <w:rFonts w:cs="Arial"/>
                <w:szCs w:val="22"/>
              </w:rPr>
            </w:pPr>
            <w:r w:rsidRPr="0037131E">
              <w:rPr>
                <w:rFonts w:cs="Arial"/>
                <w:szCs w:val="22"/>
              </w:rPr>
              <w:t>Awarded or nearly completed a</w:t>
            </w:r>
            <w:r w:rsidR="004101E0" w:rsidRPr="0037131E">
              <w:rPr>
                <w:rFonts w:cs="Arial"/>
                <w:szCs w:val="22"/>
              </w:rPr>
              <w:t xml:space="preserve"> </w:t>
            </w:r>
            <w:r w:rsidR="000A23AA" w:rsidRPr="0037131E">
              <w:rPr>
                <w:rFonts w:cs="Arial"/>
                <w:szCs w:val="22"/>
              </w:rPr>
              <w:t>PhD</w:t>
            </w:r>
            <w:r w:rsidRPr="0037131E">
              <w:rPr>
                <w:rFonts w:cs="Arial"/>
                <w:szCs w:val="22"/>
              </w:rPr>
              <w:t xml:space="preserve"> </w:t>
            </w:r>
            <w:r w:rsidR="009E0B77" w:rsidRPr="0037131E">
              <w:rPr>
                <w:rFonts w:cs="Arial"/>
                <w:szCs w:val="22"/>
              </w:rPr>
              <w:t xml:space="preserve">in </w:t>
            </w:r>
            <w:r w:rsidRPr="0037131E">
              <w:rPr>
                <w:rFonts w:cs="Arial"/>
                <w:szCs w:val="22"/>
              </w:rPr>
              <w:t>M</w:t>
            </w:r>
            <w:r w:rsidR="007B65D5" w:rsidRPr="0037131E">
              <w:rPr>
                <w:rFonts w:cs="Arial"/>
                <w:szCs w:val="22"/>
              </w:rPr>
              <w:t>anagement</w:t>
            </w:r>
            <w:r w:rsidRPr="0037131E">
              <w:rPr>
                <w:rFonts w:cs="Arial"/>
                <w:szCs w:val="22"/>
              </w:rPr>
              <w:t xml:space="preserve">, </w:t>
            </w:r>
            <w:r w:rsidR="00C56DC8">
              <w:rPr>
                <w:rFonts w:cs="Arial"/>
                <w:szCs w:val="22"/>
              </w:rPr>
              <w:t>Psychology</w:t>
            </w:r>
            <w:r w:rsidRPr="0037131E">
              <w:rPr>
                <w:rFonts w:cs="Arial"/>
                <w:szCs w:val="22"/>
              </w:rPr>
              <w:t>, or related field</w:t>
            </w:r>
            <w:r w:rsidR="009E0B77" w:rsidRPr="0037131E">
              <w:rPr>
                <w:rFonts w:cs="Arial"/>
                <w:szCs w:val="22"/>
              </w:rPr>
              <w:t>.</w:t>
            </w:r>
            <w:r w:rsidRPr="0037131E">
              <w:rPr>
                <w:rFonts w:cs="Arial"/>
                <w:szCs w:val="22"/>
              </w:rPr>
              <w:t xml:space="preserve"> If the PhD has not been awarded before the employment start date, the post holder will be appointed at the Research Assistant grade 6B level</w:t>
            </w:r>
            <w:r w:rsidR="00A66B45" w:rsidRPr="0037131E">
              <w:rPr>
                <w:rFonts w:cs="Arial"/>
                <w:szCs w:val="22"/>
              </w:rPr>
              <w:t xml:space="preserve"> until the PhD award</w:t>
            </w:r>
            <w:r w:rsidRPr="0037131E">
              <w:rPr>
                <w:rFonts w:cs="Arial"/>
                <w:szCs w:val="22"/>
              </w:rPr>
              <w:t>.</w:t>
            </w:r>
          </w:p>
        </w:tc>
        <w:tc>
          <w:tcPr>
            <w:tcW w:w="1417" w:type="dxa"/>
            <w:tcBorders>
              <w:top w:val="single" w:sz="4" w:space="0" w:color="auto"/>
              <w:left w:val="single" w:sz="4" w:space="0" w:color="auto"/>
              <w:bottom w:val="single" w:sz="4" w:space="0" w:color="auto"/>
              <w:right w:val="single" w:sz="4" w:space="0" w:color="auto"/>
            </w:tcBorders>
          </w:tcPr>
          <w:p w14:paraId="026A79C1" w14:textId="77777777" w:rsidR="000A23AA" w:rsidRPr="0037131E" w:rsidRDefault="000A23AA" w:rsidP="00B12978">
            <w:pPr>
              <w:rPr>
                <w:rFonts w:cs="Arial"/>
              </w:rPr>
            </w:pPr>
            <w:r w:rsidRPr="0037131E">
              <w:rPr>
                <w:rFonts w:cs="Arial"/>
              </w:rPr>
              <w:t>Essential</w:t>
            </w:r>
          </w:p>
        </w:tc>
      </w:tr>
      <w:tr w:rsidR="003C1EEA" w:rsidRPr="0037131E" w14:paraId="4CFCE83C"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3915D653" w14:textId="3815E143" w:rsidR="003C1EEA" w:rsidRPr="0037131E" w:rsidRDefault="003C1EEA" w:rsidP="00380EB9">
            <w:pPr>
              <w:overflowPunct w:val="0"/>
              <w:autoSpaceDE w:val="0"/>
              <w:autoSpaceDN w:val="0"/>
              <w:adjustRightInd w:val="0"/>
              <w:spacing w:before="40" w:after="40"/>
              <w:textAlignment w:val="baseline"/>
              <w:rPr>
                <w:rFonts w:cs="Arial"/>
                <w:bCs/>
                <w:iCs/>
              </w:rPr>
            </w:pPr>
            <w:r w:rsidRPr="0037131E">
              <w:rPr>
                <w:rFonts w:cs="Arial"/>
              </w:rPr>
              <w:t xml:space="preserve">Advanced knowledge and experience in </w:t>
            </w:r>
            <w:r w:rsidR="0074724A" w:rsidRPr="0037131E">
              <w:rPr>
                <w:rFonts w:cs="Arial"/>
              </w:rPr>
              <w:t>quantitative research methods and analysis</w:t>
            </w:r>
            <w:r w:rsidR="00380EB9" w:rsidRPr="0037131E">
              <w:rPr>
                <w:rFonts w:cs="Arial"/>
              </w:rPr>
              <w:t xml:space="preserve"> – </w:t>
            </w:r>
            <w:r w:rsidR="00380EB9" w:rsidRPr="0037131E">
              <w:rPr>
                <w:rFonts w:cs="Arial"/>
                <w:i/>
                <w:iCs/>
              </w:rPr>
              <w:t xml:space="preserve">evidenced at application through the CV and </w:t>
            </w:r>
            <w:r w:rsidR="006B01BE" w:rsidRPr="0037131E">
              <w:rPr>
                <w:rFonts w:cs="Arial"/>
                <w:i/>
                <w:iCs/>
              </w:rPr>
              <w:t>working papers/publications</w:t>
            </w:r>
            <w:r w:rsidR="00380EB9" w:rsidRPr="0037131E">
              <w:rPr>
                <w:rFonts w:cs="Arial"/>
              </w:rPr>
              <w:t xml:space="preserve"> </w:t>
            </w:r>
          </w:p>
        </w:tc>
        <w:tc>
          <w:tcPr>
            <w:tcW w:w="1417" w:type="dxa"/>
            <w:tcBorders>
              <w:top w:val="single" w:sz="4" w:space="0" w:color="auto"/>
              <w:left w:val="single" w:sz="4" w:space="0" w:color="auto"/>
              <w:bottom w:val="single" w:sz="4" w:space="0" w:color="auto"/>
              <w:right w:val="single" w:sz="4" w:space="0" w:color="auto"/>
            </w:tcBorders>
          </w:tcPr>
          <w:p w14:paraId="15CBF82F" w14:textId="6938B077" w:rsidR="003C1EEA" w:rsidRPr="0037131E" w:rsidRDefault="003C1EEA" w:rsidP="003C1EEA">
            <w:pPr>
              <w:rPr>
                <w:rFonts w:cs="Arial"/>
              </w:rPr>
            </w:pPr>
            <w:r w:rsidRPr="0037131E">
              <w:rPr>
                <w:rFonts w:cs="Arial"/>
              </w:rPr>
              <w:t xml:space="preserve">Essential </w:t>
            </w:r>
          </w:p>
        </w:tc>
      </w:tr>
      <w:tr w:rsidR="003343F0" w:rsidRPr="0037131E" w14:paraId="5BF3035D"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68A6E592" w14:textId="16CF9C8E" w:rsidR="003343F0" w:rsidRPr="0037131E" w:rsidRDefault="003343F0" w:rsidP="00890765">
            <w:pPr>
              <w:overflowPunct w:val="0"/>
              <w:autoSpaceDE w:val="0"/>
              <w:autoSpaceDN w:val="0"/>
              <w:adjustRightInd w:val="0"/>
              <w:spacing w:before="40" w:after="40"/>
              <w:textAlignment w:val="baseline"/>
              <w:rPr>
                <w:rFonts w:cs="Arial"/>
                <w:szCs w:val="22"/>
              </w:rPr>
            </w:pPr>
            <w:r w:rsidRPr="0037131E">
              <w:rPr>
                <w:rFonts w:cs="Arial"/>
                <w:szCs w:val="22"/>
              </w:rPr>
              <w:t xml:space="preserve">Demonstrable interest in </w:t>
            </w:r>
            <w:r>
              <w:rPr>
                <w:rFonts w:cs="Arial"/>
                <w:szCs w:val="22"/>
              </w:rPr>
              <w:t xml:space="preserve">diversity, inequality and/or </w:t>
            </w:r>
            <w:proofErr w:type="gramStart"/>
            <w:r>
              <w:rPr>
                <w:rFonts w:cs="Arial"/>
                <w:szCs w:val="22"/>
              </w:rPr>
              <w:t xml:space="preserve">inclusion </w:t>
            </w:r>
            <w:r w:rsidRPr="0037131E">
              <w:rPr>
                <w:rFonts w:cs="Arial"/>
                <w:szCs w:val="22"/>
              </w:rPr>
              <w:t xml:space="preserve"> –</w:t>
            </w:r>
            <w:proofErr w:type="gramEnd"/>
            <w:r w:rsidRPr="0037131E">
              <w:rPr>
                <w:rFonts w:cs="Arial"/>
                <w:szCs w:val="22"/>
              </w:rPr>
              <w:t xml:space="preserve"> </w:t>
            </w:r>
            <w:r w:rsidRPr="0037131E">
              <w:rPr>
                <w:rFonts w:cs="Arial"/>
                <w:i/>
                <w:szCs w:val="22"/>
              </w:rPr>
              <w:t>evidenced at application through the CV and cover letter</w:t>
            </w:r>
            <w:r w:rsidRPr="0037131E">
              <w:rPr>
                <w:rFonts w:cs="Arial"/>
                <w:szCs w:val="22"/>
              </w:rPr>
              <w:t>.</w:t>
            </w:r>
          </w:p>
        </w:tc>
        <w:tc>
          <w:tcPr>
            <w:tcW w:w="1417" w:type="dxa"/>
            <w:tcBorders>
              <w:top w:val="single" w:sz="4" w:space="0" w:color="auto"/>
              <w:left w:val="single" w:sz="4" w:space="0" w:color="auto"/>
              <w:bottom w:val="single" w:sz="4" w:space="0" w:color="auto"/>
              <w:right w:val="single" w:sz="4" w:space="0" w:color="auto"/>
            </w:tcBorders>
          </w:tcPr>
          <w:p w14:paraId="65C1EECC" w14:textId="41860710" w:rsidR="003343F0" w:rsidRPr="0037131E" w:rsidRDefault="00524FBB" w:rsidP="00890765">
            <w:pPr>
              <w:rPr>
                <w:rFonts w:cs="Arial"/>
              </w:rPr>
            </w:pPr>
            <w:r w:rsidRPr="0037131E">
              <w:rPr>
                <w:rFonts w:cs="Arial"/>
              </w:rPr>
              <w:t>Essential</w:t>
            </w:r>
          </w:p>
        </w:tc>
      </w:tr>
      <w:tr w:rsidR="00890765" w:rsidRPr="0037131E" w14:paraId="02770A6F"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220D85" w14:textId="77777777" w:rsidR="00890765" w:rsidRPr="0037131E" w:rsidRDefault="00890765" w:rsidP="00890765">
            <w:pPr>
              <w:spacing w:before="40" w:after="40"/>
              <w:rPr>
                <w:rFonts w:cs="Arial"/>
                <w:b/>
              </w:rPr>
            </w:pPr>
            <w:r w:rsidRPr="0037131E">
              <w:rPr>
                <w:rFonts w:cs="Arial"/>
                <w:b/>
              </w:rPr>
              <w:t>Skills and abilities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D7038" w14:textId="77777777" w:rsidR="00890765" w:rsidRPr="0037131E" w:rsidRDefault="00890765" w:rsidP="00890765">
            <w:pPr>
              <w:rPr>
                <w:rFonts w:cs="Arial"/>
              </w:rPr>
            </w:pPr>
          </w:p>
        </w:tc>
      </w:tr>
      <w:tr w:rsidR="00890765" w:rsidRPr="0037131E" w14:paraId="7374A350"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08F14E7B" w14:textId="15C4FA84" w:rsidR="00890765" w:rsidRPr="0037131E" w:rsidRDefault="00890765" w:rsidP="00890765">
            <w:pPr>
              <w:spacing w:before="40" w:after="40"/>
              <w:rPr>
                <w:rFonts w:cs="Arial"/>
                <w:b/>
              </w:rPr>
            </w:pPr>
            <w:r w:rsidRPr="0037131E">
              <w:rPr>
                <w:rFonts w:cs="Arial"/>
                <w:bCs/>
                <w:iCs/>
              </w:rPr>
              <w:t xml:space="preserve">Excellent data science skills – </w:t>
            </w:r>
            <w:r w:rsidRPr="0037131E">
              <w:rPr>
                <w:rFonts w:cs="Arial"/>
                <w:bCs/>
                <w:i/>
              </w:rPr>
              <w:t>evidenced</w:t>
            </w:r>
            <w:r w:rsidR="006B01BE" w:rsidRPr="0037131E">
              <w:rPr>
                <w:rFonts w:cs="Arial"/>
                <w:bCs/>
                <w:i/>
              </w:rPr>
              <w:t xml:space="preserve"> </w:t>
            </w:r>
            <w:r w:rsidR="006B01BE" w:rsidRPr="0037131E">
              <w:rPr>
                <w:rFonts w:cs="Arial"/>
                <w:i/>
                <w:szCs w:val="22"/>
              </w:rPr>
              <w:t xml:space="preserve">at application </w:t>
            </w:r>
            <w:r w:rsidRPr="0037131E">
              <w:rPr>
                <w:rFonts w:cs="Arial"/>
                <w:bCs/>
                <w:i/>
              </w:rPr>
              <w:t xml:space="preserve">through </w:t>
            </w:r>
            <w:r w:rsidR="00F24595" w:rsidRPr="0037131E">
              <w:rPr>
                <w:rFonts w:cs="Arial"/>
                <w:bCs/>
                <w:i/>
              </w:rPr>
              <w:t xml:space="preserve">the CV and </w:t>
            </w:r>
            <w:r w:rsidR="007D74C3" w:rsidRPr="0037131E">
              <w:rPr>
                <w:rFonts w:cs="Arial"/>
                <w:i/>
                <w:iCs/>
              </w:rPr>
              <w:t>working papers/publications</w:t>
            </w:r>
            <w:r w:rsidRPr="0037131E">
              <w:rPr>
                <w:rFonts w:cs="Arial"/>
                <w:bCs/>
                <w:i/>
              </w:rPr>
              <w:t xml:space="preserve">, </w:t>
            </w:r>
            <w:r w:rsidR="006B01BE" w:rsidRPr="0037131E">
              <w:rPr>
                <w:rFonts w:cs="Arial"/>
                <w:bCs/>
                <w:i/>
              </w:rPr>
              <w:t>and at interview stage</w:t>
            </w:r>
          </w:p>
        </w:tc>
        <w:tc>
          <w:tcPr>
            <w:tcW w:w="1417" w:type="dxa"/>
            <w:tcBorders>
              <w:top w:val="single" w:sz="4" w:space="0" w:color="auto"/>
              <w:left w:val="single" w:sz="4" w:space="0" w:color="auto"/>
              <w:bottom w:val="single" w:sz="4" w:space="0" w:color="auto"/>
              <w:right w:val="single" w:sz="4" w:space="0" w:color="auto"/>
            </w:tcBorders>
          </w:tcPr>
          <w:p w14:paraId="2C5C7EAE" w14:textId="77777777" w:rsidR="00890765" w:rsidRPr="0037131E" w:rsidRDefault="00890765" w:rsidP="00890765">
            <w:pPr>
              <w:rPr>
                <w:rFonts w:cs="Arial"/>
              </w:rPr>
            </w:pPr>
            <w:r w:rsidRPr="0037131E">
              <w:rPr>
                <w:rFonts w:cs="Arial"/>
              </w:rPr>
              <w:t xml:space="preserve">Essential </w:t>
            </w:r>
          </w:p>
        </w:tc>
      </w:tr>
      <w:tr w:rsidR="00890765" w:rsidRPr="0037131E" w14:paraId="2DD68A36"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6AA9DD7C" w14:textId="2A109779" w:rsidR="00890765" w:rsidRPr="0037131E" w:rsidRDefault="00890765" w:rsidP="00890765">
            <w:pPr>
              <w:spacing w:before="40" w:after="40"/>
              <w:rPr>
                <w:rFonts w:cs="Arial"/>
                <w:bCs/>
                <w:iCs/>
              </w:rPr>
            </w:pPr>
            <w:r w:rsidRPr="0037131E">
              <w:rPr>
                <w:rFonts w:cs="Arial"/>
                <w:bCs/>
                <w:iCs/>
              </w:rPr>
              <w:t xml:space="preserve">Excellent </w:t>
            </w:r>
            <w:r w:rsidR="00983983">
              <w:rPr>
                <w:rFonts w:cs="Arial"/>
                <w:bCs/>
                <w:iCs/>
              </w:rPr>
              <w:t>text</w:t>
            </w:r>
            <w:r w:rsidR="003343F0">
              <w:rPr>
                <w:rFonts w:cs="Arial"/>
                <w:bCs/>
                <w:iCs/>
              </w:rPr>
              <w:t xml:space="preserve"> analysis skills</w:t>
            </w:r>
            <w:r w:rsidRPr="0037131E">
              <w:rPr>
                <w:rFonts w:cs="Arial"/>
                <w:bCs/>
                <w:iCs/>
              </w:rPr>
              <w:t xml:space="preserve"> – </w:t>
            </w:r>
            <w:r w:rsidR="00B23A33" w:rsidRPr="0037131E">
              <w:rPr>
                <w:rFonts w:cs="Arial"/>
                <w:bCs/>
                <w:i/>
              </w:rPr>
              <w:t xml:space="preserve">evidenced </w:t>
            </w:r>
            <w:r w:rsidR="00B23A33" w:rsidRPr="0037131E">
              <w:rPr>
                <w:rFonts w:cs="Arial"/>
                <w:i/>
                <w:szCs w:val="22"/>
              </w:rPr>
              <w:t xml:space="preserve">at application </w:t>
            </w:r>
            <w:r w:rsidR="00B23A33" w:rsidRPr="0037131E">
              <w:rPr>
                <w:rFonts w:cs="Arial"/>
                <w:bCs/>
                <w:i/>
              </w:rPr>
              <w:t xml:space="preserve">through </w:t>
            </w:r>
            <w:r w:rsidR="00F24595" w:rsidRPr="0037131E">
              <w:rPr>
                <w:rFonts w:cs="Arial"/>
                <w:bCs/>
                <w:i/>
              </w:rPr>
              <w:t xml:space="preserve">the CV and </w:t>
            </w:r>
            <w:r w:rsidR="00B23A33" w:rsidRPr="0037131E">
              <w:rPr>
                <w:rFonts w:cs="Arial"/>
                <w:i/>
                <w:iCs/>
              </w:rPr>
              <w:t>working papers/publications</w:t>
            </w:r>
            <w:r w:rsidR="00B23A33" w:rsidRPr="0037131E">
              <w:rPr>
                <w:rFonts w:cs="Arial"/>
                <w:bCs/>
                <w:i/>
              </w:rPr>
              <w:t>, and at interview stage</w:t>
            </w:r>
          </w:p>
        </w:tc>
        <w:tc>
          <w:tcPr>
            <w:tcW w:w="1417" w:type="dxa"/>
            <w:tcBorders>
              <w:top w:val="single" w:sz="4" w:space="0" w:color="auto"/>
              <w:left w:val="single" w:sz="4" w:space="0" w:color="auto"/>
              <w:bottom w:val="single" w:sz="4" w:space="0" w:color="auto"/>
              <w:right w:val="single" w:sz="4" w:space="0" w:color="auto"/>
            </w:tcBorders>
          </w:tcPr>
          <w:p w14:paraId="11A2CE71" w14:textId="3FD70222" w:rsidR="00890765" w:rsidRPr="0037131E" w:rsidRDefault="00983983" w:rsidP="00890765">
            <w:pPr>
              <w:rPr>
                <w:rFonts w:cs="Arial"/>
              </w:rPr>
            </w:pPr>
            <w:r>
              <w:rPr>
                <w:rFonts w:cs="Arial"/>
              </w:rPr>
              <w:t>Desireable</w:t>
            </w:r>
            <w:r w:rsidR="00890765" w:rsidRPr="0037131E">
              <w:rPr>
                <w:rFonts w:cs="Arial"/>
              </w:rPr>
              <w:t xml:space="preserve"> </w:t>
            </w:r>
          </w:p>
        </w:tc>
      </w:tr>
      <w:tr w:rsidR="00B23A33" w:rsidRPr="0037131E" w14:paraId="6F967DE2"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71605CBF" w14:textId="59F12183" w:rsidR="00B23A33" w:rsidRPr="0037131E" w:rsidRDefault="00B23A33" w:rsidP="00B23A33">
            <w:pPr>
              <w:spacing w:before="40" w:after="40"/>
              <w:rPr>
                <w:rFonts w:cs="Arial"/>
                <w:bCs/>
                <w:iCs/>
              </w:rPr>
            </w:pPr>
            <w:r w:rsidRPr="0037131E">
              <w:rPr>
                <w:rFonts w:cs="Arial"/>
                <w:bCs/>
                <w:iCs/>
              </w:rPr>
              <w:t xml:space="preserve">Excellent verbal communication skills in English – </w:t>
            </w:r>
            <w:r w:rsidRPr="0037131E">
              <w:rPr>
                <w:rFonts w:cs="Arial"/>
                <w:bCs/>
                <w:i/>
              </w:rPr>
              <w:t>evidenced at interview stage</w:t>
            </w:r>
          </w:p>
        </w:tc>
        <w:tc>
          <w:tcPr>
            <w:tcW w:w="1417" w:type="dxa"/>
            <w:tcBorders>
              <w:top w:val="single" w:sz="4" w:space="0" w:color="auto"/>
              <w:left w:val="single" w:sz="4" w:space="0" w:color="auto"/>
              <w:bottom w:val="single" w:sz="4" w:space="0" w:color="auto"/>
              <w:right w:val="single" w:sz="4" w:space="0" w:color="auto"/>
            </w:tcBorders>
          </w:tcPr>
          <w:p w14:paraId="18D2F1E4" w14:textId="129F8505" w:rsidR="00B23A33" w:rsidRPr="0037131E" w:rsidRDefault="00B23A33" w:rsidP="00B23A33">
            <w:pPr>
              <w:rPr>
                <w:rFonts w:cs="Arial"/>
              </w:rPr>
            </w:pPr>
            <w:r w:rsidRPr="0037131E">
              <w:rPr>
                <w:rFonts w:cs="Arial"/>
              </w:rPr>
              <w:t>Essential</w:t>
            </w:r>
          </w:p>
        </w:tc>
      </w:tr>
      <w:tr w:rsidR="00B23A33" w:rsidRPr="0037131E" w14:paraId="7A3A854B"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3ED8EEB5" w14:textId="0CA23385" w:rsidR="00B23A33" w:rsidRPr="0037131E" w:rsidRDefault="00B23A33" w:rsidP="00B23A33">
            <w:pPr>
              <w:spacing w:before="40" w:after="40"/>
              <w:rPr>
                <w:rFonts w:cs="Arial"/>
                <w:bCs/>
                <w:iCs/>
              </w:rPr>
            </w:pPr>
            <w:r w:rsidRPr="0037131E">
              <w:rPr>
                <w:rFonts w:cs="Arial"/>
                <w:bCs/>
                <w:iCs/>
              </w:rPr>
              <w:t xml:space="preserve">Excellent written communication skills in English – </w:t>
            </w:r>
            <w:r w:rsidRPr="0037131E">
              <w:rPr>
                <w:rFonts w:cs="Arial"/>
                <w:bCs/>
                <w:i/>
              </w:rPr>
              <w:t xml:space="preserve">evidenced through </w:t>
            </w:r>
            <w:r w:rsidR="00F24595" w:rsidRPr="0037131E">
              <w:rPr>
                <w:rFonts w:cs="Arial"/>
                <w:bCs/>
                <w:i/>
              </w:rPr>
              <w:t xml:space="preserve">the CV and </w:t>
            </w:r>
            <w:r w:rsidRPr="0037131E">
              <w:rPr>
                <w:rFonts w:cs="Arial"/>
                <w:i/>
                <w:iCs/>
              </w:rPr>
              <w:t>working papers/publications</w:t>
            </w:r>
          </w:p>
        </w:tc>
        <w:tc>
          <w:tcPr>
            <w:tcW w:w="1417" w:type="dxa"/>
            <w:tcBorders>
              <w:top w:val="single" w:sz="4" w:space="0" w:color="auto"/>
              <w:left w:val="single" w:sz="4" w:space="0" w:color="auto"/>
              <w:bottom w:val="single" w:sz="4" w:space="0" w:color="auto"/>
              <w:right w:val="single" w:sz="4" w:space="0" w:color="auto"/>
            </w:tcBorders>
          </w:tcPr>
          <w:p w14:paraId="234A736B" w14:textId="2B6E6E9C" w:rsidR="00B23A33" w:rsidRPr="0037131E" w:rsidRDefault="00B23A33" w:rsidP="00B23A33">
            <w:pPr>
              <w:rPr>
                <w:rFonts w:cs="Arial"/>
              </w:rPr>
            </w:pPr>
            <w:r w:rsidRPr="0037131E">
              <w:rPr>
                <w:rFonts w:cs="Arial"/>
              </w:rPr>
              <w:t xml:space="preserve">Essential </w:t>
            </w:r>
          </w:p>
        </w:tc>
      </w:tr>
      <w:tr w:rsidR="00B23A33" w:rsidRPr="0037131E" w14:paraId="3E741846"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5CAA268D" w14:textId="77777777" w:rsidR="00B23A33" w:rsidRPr="0037131E" w:rsidRDefault="00B23A33" w:rsidP="00B23A33">
            <w:pPr>
              <w:spacing w:before="40" w:after="40"/>
              <w:rPr>
                <w:rFonts w:cs="Arial"/>
                <w:bCs/>
                <w:iCs/>
              </w:rPr>
            </w:pPr>
            <w:r w:rsidRPr="0037131E">
              <w:rPr>
                <w:rFonts w:cs="Arial"/>
              </w:rPr>
              <w:t>Ability to work independently with little supervision</w:t>
            </w:r>
          </w:p>
        </w:tc>
        <w:tc>
          <w:tcPr>
            <w:tcW w:w="1417" w:type="dxa"/>
            <w:tcBorders>
              <w:top w:val="single" w:sz="4" w:space="0" w:color="auto"/>
              <w:left w:val="single" w:sz="4" w:space="0" w:color="auto"/>
              <w:bottom w:val="single" w:sz="4" w:space="0" w:color="auto"/>
              <w:right w:val="single" w:sz="4" w:space="0" w:color="auto"/>
            </w:tcBorders>
          </w:tcPr>
          <w:p w14:paraId="0695DE0C" w14:textId="063C24DC" w:rsidR="00B23A33" w:rsidRPr="0037131E" w:rsidRDefault="00B23A33" w:rsidP="00B23A33">
            <w:pPr>
              <w:rPr>
                <w:rFonts w:cs="Arial"/>
              </w:rPr>
            </w:pPr>
            <w:r w:rsidRPr="0037131E">
              <w:rPr>
                <w:rFonts w:cs="Arial"/>
              </w:rPr>
              <w:t xml:space="preserve">Desirable </w:t>
            </w:r>
          </w:p>
        </w:tc>
      </w:tr>
      <w:tr w:rsidR="00B23A33" w:rsidRPr="0037131E" w14:paraId="6F964C44"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F0EE0" w14:textId="77777777" w:rsidR="00B23A33" w:rsidRPr="0037131E" w:rsidRDefault="00B23A33" w:rsidP="00B23A33">
            <w:pPr>
              <w:spacing w:before="40" w:after="40"/>
              <w:rPr>
                <w:b/>
              </w:rPr>
            </w:pPr>
            <w:r w:rsidRPr="0037131E">
              <w:rPr>
                <w:rFonts w:cs="Arial"/>
                <w:b/>
              </w:rPr>
              <w:t>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AA69B" w14:textId="77777777" w:rsidR="00B23A33" w:rsidRPr="0037131E" w:rsidRDefault="00B23A33" w:rsidP="00B23A33"/>
        </w:tc>
      </w:tr>
      <w:tr w:rsidR="00B23A33" w:rsidRPr="0037131E" w14:paraId="7A01AF59"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68ABC7CF" w14:textId="28DD3ADD" w:rsidR="00B23A33" w:rsidRPr="0037131E" w:rsidRDefault="001B09F0" w:rsidP="00B23A33">
            <w:pPr>
              <w:widowControl w:val="0"/>
              <w:overflowPunct w:val="0"/>
              <w:autoSpaceDE w:val="0"/>
              <w:autoSpaceDN w:val="0"/>
              <w:adjustRightInd w:val="0"/>
              <w:spacing w:before="40" w:after="40"/>
              <w:rPr>
                <w:rFonts w:cs="Arial"/>
                <w:szCs w:val="20"/>
              </w:rPr>
            </w:pPr>
            <w:r w:rsidRPr="0037131E">
              <w:rPr>
                <w:rFonts w:cs="Arial"/>
                <w:szCs w:val="20"/>
              </w:rPr>
              <w:t xml:space="preserve">Desire to use the post-specific opportunities to advance their professional development – </w:t>
            </w:r>
            <w:r w:rsidRPr="0037131E">
              <w:rPr>
                <w:rFonts w:cs="Arial"/>
                <w:i/>
                <w:iCs/>
                <w:szCs w:val="20"/>
              </w:rPr>
              <w:t xml:space="preserve">evidenced through </w:t>
            </w:r>
            <w:r w:rsidR="00F24595" w:rsidRPr="0037131E">
              <w:rPr>
                <w:rFonts w:cs="Arial"/>
                <w:i/>
                <w:iCs/>
                <w:szCs w:val="20"/>
              </w:rPr>
              <w:t>c</w:t>
            </w:r>
            <w:r w:rsidRPr="0037131E">
              <w:rPr>
                <w:rFonts w:cs="Arial"/>
                <w:i/>
                <w:iCs/>
                <w:szCs w:val="20"/>
              </w:rPr>
              <w:t xml:space="preserve">over </w:t>
            </w:r>
            <w:r w:rsidR="00F24595" w:rsidRPr="0037131E">
              <w:rPr>
                <w:rFonts w:cs="Arial"/>
                <w:i/>
                <w:iCs/>
                <w:szCs w:val="20"/>
              </w:rPr>
              <w:t>l</w:t>
            </w:r>
            <w:r w:rsidRPr="0037131E">
              <w:rPr>
                <w:rFonts w:cs="Arial"/>
                <w:i/>
                <w:iCs/>
                <w:szCs w:val="20"/>
              </w:rPr>
              <w:t>etter</w:t>
            </w:r>
          </w:p>
        </w:tc>
        <w:tc>
          <w:tcPr>
            <w:tcW w:w="1417" w:type="dxa"/>
            <w:tcBorders>
              <w:top w:val="single" w:sz="4" w:space="0" w:color="auto"/>
              <w:left w:val="single" w:sz="4" w:space="0" w:color="auto"/>
              <w:bottom w:val="single" w:sz="4" w:space="0" w:color="auto"/>
              <w:right w:val="single" w:sz="4" w:space="0" w:color="auto"/>
            </w:tcBorders>
          </w:tcPr>
          <w:p w14:paraId="211D3EDF" w14:textId="2B737139" w:rsidR="00B23A33" w:rsidRPr="0037131E" w:rsidRDefault="001B09F0" w:rsidP="00B23A33">
            <w:pPr>
              <w:rPr>
                <w:rFonts w:cs="Arial"/>
              </w:rPr>
            </w:pPr>
            <w:r w:rsidRPr="0037131E">
              <w:rPr>
                <w:rFonts w:cs="Arial"/>
              </w:rPr>
              <w:t>Essential</w:t>
            </w:r>
          </w:p>
        </w:tc>
      </w:tr>
      <w:tr w:rsidR="00B23A33" w:rsidRPr="0037131E" w14:paraId="4C71033B" w14:textId="77777777" w:rsidTr="00B56AFF">
        <w:trPr>
          <w:trHeight w:val="251"/>
        </w:trPr>
        <w:tc>
          <w:tcPr>
            <w:tcW w:w="8363" w:type="dxa"/>
            <w:tcBorders>
              <w:top w:val="single" w:sz="4" w:space="0" w:color="auto"/>
              <w:left w:val="single" w:sz="4" w:space="0" w:color="auto"/>
              <w:bottom w:val="single" w:sz="4" w:space="0" w:color="auto"/>
              <w:right w:val="single" w:sz="4" w:space="0" w:color="auto"/>
            </w:tcBorders>
          </w:tcPr>
          <w:p w14:paraId="5FB0F4FB" w14:textId="2F868BA1" w:rsidR="00B23A33" w:rsidRPr="0037131E" w:rsidRDefault="00B23A33" w:rsidP="00B23A33">
            <w:pPr>
              <w:widowControl w:val="0"/>
              <w:overflowPunct w:val="0"/>
              <w:autoSpaceDE w:val="0"/>
              <w:autoSpaceDN w:val="0"/>
              <w:adjustRightInd w:val="0"/>
              <w:spacing w:before="40" w:after="40"/>
              <w:rPr>
                <w:rFonts w:cs="Arial"/>
                <w:szCs w:val="20"/>
                <w:lang w:eastAsia="en-US"/>
              </w:rPr>
            </w:pPr>
            <w:r w:rsidRPr="0037131E">
              <w:rPr>
                <w:rFonts w:cs="Arial"/>
                <w:szCs w:val="20"/>
                <w:lang w:eastAsia="en-US"/>
              </w:rPr>
              <w:t xml:space="preserve">Ability to exercise tact and discretion and display a professional attitude towards colleagues, </w:t>
            </w:r>
            <w:r w:rsidR="001B09F0" w:rsidRPr="0037131E">
              <w:rPr>
                <w:rFonts w:cs="Arial"/>
                <w:szCs w:val="20"/>
                <w:lang w:eastAsia="en-US"/>
              </w:rPr>
              <w:t>students,</w:t>
            </w:r>
            <w:r w:rsidRPr="0037131E">
              <w:rPr>
                <w:rFonts w:cs="Arial"/>
                <w:szCs w:val="20"/>
                <w:lang w:eastAsia="en-US"/>
              </w:rPr>
              <w:t xml:space="preserve"> and others </w:t>
            </w:r>
            <w:r w:rsidRPr="0037131E">
              <w:rPr>
                <w:rFonts w:cs="Arial"/>
                <w:bCs/>
                <w:iCs/>
              </w:rPr>
              <w:t>–</w:t>
            </w:r>
            <w:r w:rsidRPr="0037131E">
              <w:rPr>
                <w:rFonts w:cs="Arial"/>
                <w:szCs w:val="20"/>
                <w:lang w:eastAsia="en-US"/>
              </w:rPr>
              <w:t xml:space="preserve"> </w:t>
            </w:r>
            <w:r w:rsidRPr="0037131E">
              <w:rPr>
                <w:rFonts w:cs="Arial"/>
                <w:i/>
                <w:iCs/>
                <w:szCs w:val="20"/>
                <w:lang w:eastAsia="en-US"/>
              </w:rPr>
              <w:t>evidenced at interview stage</w:t>
            </w:r>
          </w:p>
        </w:tc>
        <w:tc>
          <w:tcPr>
            <w:tcW w:w="1417" w:type="dxa"/>
            <w:tcBorders>
              <w:top w:val="single" w:sz="4" w:space="0" w:color="auto"/>
              <w:left w:val="single" w:sz="4" w:space="0" w:color="auto"/>
              <w:bottom w:val="single" w:sz="4" w:space="0" w:color="auto"/>
              <w:right w:val="single" w:sz="4" w:space="0" w:color="auto"/>
            </w:tcBorders>
          </w:tcPr>
          <w:p w14:paraId="22B31D1F" w14:textId="48BB677C" w:rsidR="00B23A33" w:rsidRPr="0037131E" w:rsidRDefault="00B23A33" w:rsidP="00B23A33">
            <w:r w:rsidRPr="0037131E">
              <w:t>Essential</w:t>
            </w:r>
          </w:p>
        </w:tc>
      </w:tr>
    </w:tbl>
    <w:p w14:paraId="4DFA6750" w14:textId="7F5EFB35" w:rsidR="00B91596" w:rsidRPr="0037131E" w:rsidRDefault="00B91596" w:rsidP="000B5D98">
      <w:pPr>
        <w:rPr>
          <w:rFonts w:cs="Arial"/>
          <w:color w:val="FFFFFF" w:themeColor="background1"/>
        </w:rPr>
        <w:sectPr w:rsidR="00B91596" w:rsidRPr="0037131E" w:rsidSect="005136DA">
          <w:pgSz w:w="11900" w:h="16840"/>
          <w:pgMar w:top="602" w:right="567" w:bottom="1134" w:left="567" w:header="283" w:footer="709" w:gutter="0"/>
          <w:cols w:space="708"/>
          <w:docGrid w:linePitch="326"/>
        </w:sectPr>
      </w:pPr>
    </w:p>
    <w:p w14:paraId="1A5A4A4C" w14:textId="30C1CCD1" w:rsidR="005136DA" w:rsidRPr="00B91596" w:rsidRDefault="00B91596" w:rsidP="00CC2B25">
      <w:pPr>
        <w:pStyle w:val="Heading1"/>
        <w:rPr>
          <w:rFonts w:cs="Arial"/>
          <w:b w:val="0"/>
          <w:sz w:val="20"/>
          <w:szCs w:val="24"/>
        </w:rPr>
      </w:pPr>
      <w:r w:rsidRPr="0037131E">
        <w:rPr>
          <w:rFonts w:cs="Arial"/>
          <w:b w:val="0"/>
          <w:sz w:val="20"/>
          <w:szCs w:val="24"/>
        </w:rPr>
        <w:t xml:space="preserve">Date compiled: </w:t>
      </w:r>
      <w:r w:rsidR="003343F0">
        <w:rPr>
          <w:rFonts w:cs="Arial"/>
          <w:b w:val="0"/>
          <w:sz w:val="20"/>
          <w:szCs w:val="24"/>
        </w:rPr>
        <w:t>1</w:t>
      </w:r>
      <w:r w:rsidR="00983983">
        <w:rPr>
          <w:rFonts w:cs="Arial"/>
          <w:b w:val="0"/>
          <w:sz w:val="20"/>
          <w:szCs w:val="24"/>
        </w:rPr>
        <w:t>5</w:t>
      </w:r>
      <w:r w:rsidR="003343F0">
        <w:rPr>
          <w:rFonts w:cs="Arial"/>
          <w:b w:val="0"/>
          <w:sz w:val="20"/>
          <w:szCs w:val="24"/>
        </w:rPr>
        <w:t xml:space="preserve"> </w:t>
      </w:r>
      <w:r w:rsidR="00983983">
        <w:rPr>
          <w:rFonts w:cs="Arial"/>
          <w:b w:val="0"/>
          <w:sz w:val="20"/>
          <w:szCs w:val="24"/>
        </w:rPr>
        <w:t xml:space="preserve">Dec </w:t>
      </w:r>
      <w:r w:rsidR="003343F0">
        <w:rPr>
          <w:rFonts w:cs="Arial"/>
          <w:b w:val="0"/>
          <w:sz w:val="20"/>
          <w:szCs w:val="24"/>
        </w:rPr>
        <w:t>2</w:t>
      </w:r>
      <w:r w:rsidR="00983983">
        <w:rPr>
          <w:rFonts w:cs="Arial"/>
          <w:b w:val="0"/>
          <w:sz w:val="20"/>
          <w:szCs w:val="24"/>
        </w:rPr>
        <w:t>3</w:t>
      </w:r>
    </w:p>
    <w:sectPr w:rsidR="005136DA" w:rsidRPr="00B91596"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C93F" w14:textId="77777777" w:rsidR="003842A3" w:rsidRDefault="003842A3" w:rsidP="00DA4ABB">
      <w:r>
        <w:separator/>
      </w:r>
    </w:p>
  </w:endnote>
  <w:endnote w:type="continuationSeparator" w:id="0">
    <w:p w14:paraId="1DAD432A" w14:textId="77777777" w:rsidR="003842A3" w:rsidRDefault="003842A3"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MT Std">
    <w:altName w:val="Century Gothic"/>
    <w:panose1 w:val="020B0604020202020204"/>
    <w:charset w:val="00"/>
    <w:family w:val="auto"/>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473A2" w14:textId="77777777" w:rsidR="003842A3" w:rsidRDefault="003842A3" w:rsidP="00DA4ABB">
      <w:r>
        <w:separator/>
      </w:r>
    </w:p>
  </w:footnote>
  <w:footnote w:type="continuationSeparator" w:id="0">
    <w:p w14:paraId="75816C5B" w14:textId="77777777" w:rsidR="003842A3" w:rsidRDefault="003842A3"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626D" w14:textId="77777777" w:rsidR="009E0B77" w:rsidRDefault="009E0B77">
    <w:pPr>
      <w:pStyle w:val="Header"/>
    </w:pPr>
    <w:r>
      <w:rPr>
        <w:noProof/>
        <w:lang w:val="en-US" w:eastAsia="en-US"/>
      </w:rPr>
      <w:drawing>
        <wp:anchor distT="0" distB="0" distL="114300" distR="114300" simplePos="0" relativeHeight="251659264" behindDoc="1" locked="0" layoutInCell="1" allowOverlap="1" wp14:anchorId="43396DF4" wp14:editId="0D3BFE3D">
          <wp:simplePos x="0" y="0"/>
          <wp:positionH relativeFrom="page">
            <wp:posOffset>0</wp:posOffset>
          </wp:positionH>
          <wp:positionV relativeFrom="page">
            <wp:posOffset>0</wp:posOffset>
          </wp:positionV>
          <wp:extent cx="7596000" cy="14487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394"/>
    <w:multiLevelType w:val="hybridMultilevel"/>
    <w:tmpl w:val="2EB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B3EFC"/>
    <w:multiLevelType w:val="hybridMultilevel"/>
    <w:tmpl w:val="F9EC620E"/>
    <w:lvl w:ilvl="0" w:tplc="4BE86084">
      <w:start w:val="2020"/>
      <w:numFmt w:val="bullet"/>
      <w:lvlText w:val="•"/>
      <w:lvlJc w:val="left"/>
      <w:pPr>
        <w:ind w:left="1080" w:hanging="72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D79FB"/>
    <w:multiLevelType w:val="hybridMultilevel"/>
    <w:tmpl w:val="C6C6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D593F"/>
    <w:multiLevelType w:val="hybridMultilevel"/>
    <w:tmpl w:val="2F5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C1802"/>
    <w:multiLevelType w:val="hybridMultilevel"/>
    <w:tmpl w:val="C1D6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44F6F"/>
    <w:multiLevelType w:val="hybridMultilevel"/>
    <w:tmpl w:val="3FCC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27216"/>
    <w:multiLevelType w:val="hybridMultilevel"/>
    <w:tmpl w:val="332E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A191E"/>
    <w:multiLevelType w:val="hybridMultilevel"/>
    <w:tmpl w:val="862A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0" w15:restartNumberingAfterBreak="0">
    <w:nsid w:val="626C23B0"/>
    <w:multiLevelType w:val="hybridMultilevel"/>
    <w:tmpl w:val="0D18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F0436"/>
    <w:multiLevelType w:val="hybridMultilevel"/>
    <w:tmpl w:val="962E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729DA"/>
    <w:multiLevelType w:val="hybridMultilevel"/>
    <w:tmpl w:val="FBD0EB66"/>
    <w:lvl w:ilvl="0" w:tplc="4BE86084">
      <w:start w:val="2020"/>
      <w:numFmt w:val="bullet"/>
      <w:lvlText w:val="•"/>
      <w:lvlJc w:val="left"/>
      <w:pPr>
        <w:ind w:left="1080" w:hanging="720"/>
      </w:pPr>
      <w:rPr>
        <w:rFonts w:ascii="Arial" w:eastAsiaTheme="minorEastAsia"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26B51"/>
    <w:multiLevelType w:val="multilevel"/>
    <w:tmpl w:val="BD18C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D14F8"/>
    <w:multiLevelType w:val="hybridMultilevel"/>
    <w:tmpl w:val="2C0E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114986">
    <w:abstractNumId w:val="4"/>
  </w:num>
  <w:num w:numId="2" w16cid:durableId="299463405">
    <w:abstractNumId w:val="9"/>
  </w:num>
  <w:num w:numId="3" w16cid:durableId="1742605425">
    <w:abstractNumId w:val="2"/>
  </w:num>
  <w:num w:numId="4" w16cid:durableId="113256179">
    <w:abstractNumId w:val="11"/>
  </w:num>
  <w:num w:numId="5" w16cid:durableId="125508362">
    <w:abstractNumId w:val="7"/>
  </w:num>
  <w:num w:numId="6" w16cid:durableId="2018313875">
    <w:abstractNumId w:val="0"/>
  </w:num>
  <w:num w:numId="7" w16cid:durableId="1743985485">
    <w:abstractNumId w:val="8"/>
  </w:num>
  <w:num w:numId="8" w16cid:durableId="1951429124">
    <w:abstractNumId w:val="10"/>
  </w:num>
  <w:num w:numId="9" w16cid:durableId="1294366283">
    <w:abstractNumId w:val="5"/>
  </w:num>
  <w:num w:numId="10" w16cid:durableId="1155562060">
    <w:abstractNumId w:val="13"/>
  </w:num>
  <w:num w:numId="11" w16cid:durableId="951591229">
    <w:abstractNumId w:val="14"/>
  </w:num>
  <w:num w:numId="12" w16cid:durableId="1128161972">
    <w:abstractNumId w:val="6"/>
  </w:num>
  <w:num w:numId="13" w16cid:durableId="738481823">
    <w:abstractNumId w:val="3"/>
  </w:num>
  <w:num w:numId="14" w16cid:durableId="759107220">
    <w:abstractNumId w:val="12"/>
  </w:num>
  <w:num w:numId="15" w16cid:durableId="1434714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DE3NbAwszAxMrNU0lEKTi0uzszPAykwrgUAfOS7sCwAAAA="/>
    <w:docVar w:name="_PubVPasteboard_" w:val="0"/>
    <w:docVar w:name="OpenInPublishingView" w:val="0"/>
  </w:docVars>
  <w:rsids>
    <w:rsidRoot w:val="001A3B52"/>
    <w:rsid w:val="000146F2"/>
    <w:rsid w:val="000204D6"/>
    <w:rsid w:val="000262AD"/>
    <w:rsid w:val="0002674F"/>
    <w:rsid w:val="000331DD"/>
    <w:rsid w:val="00033B9E"/>
    <w:rsid w:val="00036993"/>
    <w:rsid w:val="00036D32"/>
    <w:rsid w:val="00041F07"/>
    <w:rsid w:val="0005387E"/>
    <w:rsid w:val="00061E18"/>
    <w:rsid w:val="00066460"/>
    <w:rsid w:val="000716DE"/>
    <w:rsid w:val="00073EBE"/>
    <w:rsid w:val="00075061"/>
    <w:rsid w:val="00093D36"/>
    <w:rsid w:val="0009481F"/>
    <w:rsid w:val="000A23AA"/>
    <w:rsid w:val="000A6EF1"/>
    <w:rsid w:val="000B5D98"/>
    <w:rsid w:val="000C1C77"/>
    <w:rsid w:val="000D6743"/>
    <w:rsid w:val="000D7738"/>
    <w:rsid w:val="000E15E2"/>
    <w:rsid w:val="000F0FC3"/>
    <w:rsid w:val="00100C01"/>
    <w:rsid w:val="001107D5"/>
    <w:rsid w:val="00111A22"/>
    <w:rsid w:val="001148C9"/>
    <w:rsid w:val="00130559"/>
    <w:rsid w:val="00132ED2"/>
    <w:rsid w:val="00146228"/>
    <w:rsid w:val="00146C6D"/>
    <w:rsid w:val="00151226"/>
    <w:rsid w:val="0017328E"/>
    <w:rsid w:val="001737AF"/>
    <w:rsid w:val="00197F34"/>
    <w:rsid w:val="001A0423"/>
    <w:rsid w:val="001A3B52"/>
    <w:rsid w:val="001A5735"/>
    <w:rsid w:val="001B09F0"/>
    <w:rsid w:val="001C25B8"/>
    <w:rsid w:val="001C2AE2"/>
    <w:rsid w:val="001C43F0"/>
    <w:rsid w:val="001C52AA"/>
    <w:rsid w:val="001C7EDF"/>
    <w:rsid w:val="001E4B41"/>
    <w:rsid w:val="001E6B87"/>
    <w:rsid w:val="001F31C0"/>
    <w:rsid w:val="00206C6C"/>
    <w:rsid w:val="0021291D"/>
    <w:rsid w:val="00223D88"/>
    <w:rsid w:val="00235A7A"/>
    <w:rsid w:val="0023741F"/>
    <w:rsid w:val="00244C80"/>
    <w:rsid w:val="00252892"/>
    <w:rsid w:val="00254AA1"/>
    <w:rsid w:val="00255201"/>
    <w:rsid w:val="0026131D"/>
    <w:rsid w:val="00271B19"/>
    <w:rsid w:val="0027653E"/>
    <w:rsid w:val="00287A95"/>
    <w:rsid w:val="002967A0"/>
    <w:rsid w:val="002A6A96"/>
    <w:rsid w:val="002B4D17"/>
    <w:rsid w:val="002B7752"/>
    <w:rsid w:val="002B79D1"/>
    <w:rsid w:val="002C7DC6"/>
    <w:rsid w:val="002F3442"/>
    <w:rsid w:val="002F399A"/>
    <w:rsid w:val="00305A2F"/>
    <w:rsid w:val="00320FEA"/>
    <w:rsid w:val="0032772B"/>
    <w:rsid w:val="00332517"/>
    <w:rsid w:val="003334E3"/>
    <w:rsid w:val="003343F0"/>
    <w:rsid w:val="003461F8"/>
    <w:rsid w:val="00356CDD"/>
    <w:rsid w:val="00363CD8"/>
    <w:rsid w:val="00363FCF"/>
    <w:rsid w:val="0037131E"/>
    <w:rsid w:val="00371518"/>
    <w:rsid w:val="00375230"/>
    <w:rsid w:val="00377520"/>
    <w:rsid w:val="00380EB9"/>
    <w:rsid w:val="003842A3"/>
    <w:rsid w:val="00391CB2"/>
    <w:rsid w:val="00395474"/>
    <w:rsid w:val="003A0734"/>
    <w:rsid w:val="003C070C"/>
    <w:rsid w:val="003C1EEA"/>
    <w:rsid w:val="003C26EF"/>
    <w:rsid w:val="003C40B6"/>
    <w:rsid w:val="003C4870"/>
    <w:rsid w:val="003D462F"/>
    <w:rsid w:val="003E096E"/>
    <w:rsid w:val="003E5D15"/>
    <w:rsid w:val="003F56AD"/>
    <w:rsid w:val="00404626"/>
    <w:rsid w:val="0040652D"/>
    <w:rsid w:val="004101E0"/>
    <w:rsid w:val="00411C2F"/>
    <w:rsid w:val="004127A7"/>
    <w:rsid w:val="00430238"/>
    <w:rsid w:val="004309C4"/>
    <w:rsid w:val="004368CA"/>
    <w:rsid w:val="00437574"/>
    <w:rsid w:val="00446C8B"/>
    <w:rsid w:val="0045246B"/>
    <w:rsid w:val="004569D0"/>
    <w:rsid w:val="0049473C"/>
    <w:rsid w:val="004961EE"/>
    <w:rsid w:val="004A3E82"/>
    <w:rsid w:val="004B5E96"/>
    <w:rsid w:val="004B65EB"/>
    <w:rsid w:val="004C34CE"/>
    <w:rsid w:val="004C49A2"/>
    <w:rsid w:val="004D2133"/>
    <w:rsid w:val="004E5D2F"/>
    <w:rsid w:val="004E7198"/>
    <w:rsid w:val="004F0D1A"/>
    <w:rsid w:val="004F3C0C"/>
    <w:rsid w:val="005030F2"/>
    <w:rsid w:val="005044DE"/>
    <w:rsid w:val="00505153"/>
    <w:rsid w:val="005136DA"/>
    <w:rsid w:val="00516CFF"/>
    <w:rsid w:val="00520F98"/>
    <w:rsid w:val="0052127B"/>
    <w:rsid w:val="00524FBB"/>
    <w:rsid w:val="0053233C"/>
    <w:rsid w:val="00535852"/>
    <w:rsid w:val="005411F6"/>
    <w:rsid w:val="00542251"/>
    <w:rsid w:val="005535E9"/>
    <w:rsid w:val="005617A1"/>
    <w:rsid w:val="00572A8E"/>
    <w:rsid w:val="00594891"/>
    <w:rsid w:val="005B050C"/>
    <w:rsid w:val="005B0F27"/>
    <w:rsid w:val="005B77C2"/>
    <w:rsid w:val="005C411D"/>
    <w:rsid w:val="005F13ED"/>
    <w:rsid w:val="0060338B"/>
    <w:rsid w:val="00615A92"/>
    <w:rsid w:val="006244E0"/>
    <w:rsid w:val="0062791E"/>
    <w:rsid w:val="006436DA"/>
    <w:rsid w:val="00647662"/>
    <w:rsid w:val="00670410"/>
    <w:rsid w:val="00675189"/>
    <w:rsid w:val="00676EC7"/>
    <w:rsid w:val="00680DB2"/>
    <w:rsid w:val="00685C9B"/>
    <w:rsid w:val="006868F4"/>
    <w:rsid w:val="006870DC"/>
    <w:rsid w:val="00690D82"/>
    <w:rsid w:val="0069232F"/>
    <w:rsid w:val="006A1644"/>
    <w:rsid w:val="006A3846"/>
    <w:rsid w:val="006A6FE2"/>
    <w:rsid w:val="006B01BE"/>
    <w:rsid w:val="006B266F"/>
    <w:rsid w:val="006B6987"/>
    <w:rsid w:val="006C089E"/>
    <w:rsid w:val="006C10F0"/>
    <w:rsid w:val="006C111C"/>
    <w:rsid w:val="006E34D4"/>
    <w:rsid w:val="006E77CA"/>
    <w:rsid w:val="006F4A06"/>
    <w:rsid w:val="00700B26"/>
    <w:rsid w:val="007061CE"/>
    <w:rsid w:val="00710C5B"/>
    <w:rsid w:val="00713681"/>
    <w:rsid w:val="00717FC4"/>
    <w:rsid w:val="0072651B"/>
    <w:rsid w:val="0074724A"/>
    <w:rsid w:val="00747427"/>
    <w:rsid w:val="0075268B"/>
    <w:rsid w:val="007532F4"/>
    <w:rsid w:val="00753BD8"/>
    <w:rsid w:val="00791DC4"/>
    <w:rsid w:val="00791E3C"/>
    <w:rsid w:val="00797EE6"/>
    <w:rsid w:val="007A5202"/>
    <w:rsid w:val="007B1E39"/>
    <w:rsid w:val="007B65D5"/>
    <w:rsid w:val="007C7FF1"/>
    <w:rsid w:val="007D74C3"/>
    <w:rsid w:val="007E4AF0"/>
    <w:rsid w:val="00804351"/>
    <w:rsid w:val="00807790"/>
    <w:rsid w:val="008105B7"/>
    <w:rsid w:val="00820FCA"/>
    <w:rsid w:val="00846641"/>
    <w:rsid w:val="00847090"/>
    <w:rsid w:val="00852852"/>
    <w:rsid w:val="008578F4"/>
    <w:rsid w:val="008707FC"/>
    <w:rsid w:val="008771D2"/>
    <w:rsid w:val="00890765"/>
    <w:rsid w:val="00895320"/>
    <w:rsid w:val="008971BD"/>
    <w:rsid w:val="008A31F1"/>
    <w:rsid w:val="008A4B51"/>
    <w:rsid w:val="008A7907"/>
    <w:rsid w:val="008C03F9"/>
    <w:rsid w:val="008C5FBD"/>
    <w:rsid w:val="008C770D"/>
    <w:rsid w:val="008D36DF"/>
    <w:rsid w:val="008E480F"/>
    <w:rsid w:val="00914BAD"/>
    <w:rsid w:val="00915C18"/>
    <w:rsid w:val="00923C93"/>
    <w:rsid w:val="00925A98"/>
    <w:rsid w:val="009321C1"/>
    <w:rsid w:val="009403F8"/>
    <w:rsid w:val="0095503C"/>
    <w:rsid w:val="00962EA4"/>
    <w:rsid w:val="00966478"/>
    <w:rsid w:val="00980220"/>
    <w:rsid w:val="00982C81"/>
    <w:rsid w:val="00983983"/>
    <w:rsid w:val="00983BE2"/>
    <w:rsid w:val="00987FA6"/>
    <w:rsid w:val="009A1395"/>
    <w:rsid w:val="009A1E18"/>
    <w:rsid w:val="009A6DEB"/>
    <w:rsid w:val="009B206C"/>
    <w:rsid w:val="009B4BB3"/>
    <w:rsid w:val="009B7C41"/>
    <w:rsid w:val="009C5FDA"/>
    <w:rsid w:val="009D0075"/>
    <w:rsid w:val="009E0B77"/>
    <w:rsid w:val="00A01A3D"/>
    <w:rsid w:val="00A01D37"/>
    <w:rsid w:val="00A231BF"/>
    <w:rsid w:val="00A23804"/>
    <w:rsid w:val="00A250A9"/>
    <w:rsid w:val="00A260CD"/>
    <w:rsid w:val="00A337E8"/>
    <w:rsid w:val="00A50DE1"/>
    <w:rsid w:val="00A5402A"/>
    <w:rsid w:val="00A54D5C"/>
    <w:rsid w:val="00A66B45"/>
    <w:rsid w:val="00A71C68"/>
    <w:rsid w:val="00A735F3"/>
    <w:rsid w:val="00A93D63"/>
    <w:rsid w:val="00A95297"/>
    <w:rsid w:val="00AA75E0"/>
    <w:rsid w:val="00AB3B00"/>
    <w:rsid w:val="00AD13E1"/>
    <w:rsid w:val="00AE02E5"/>
    <w:rsid w:val="00AF036D"/>
    <w:rsid w:val="00AF1492"/>
    <w:rsid w:val="00B02E7F"/>
    <w:rsid w:val="00B12978"/>
    <w:rsid w:val="00B1485D"/>
    <w:rsid w:val="00B23A33"/>
    <w:rsid w:val="00B330AD"/>
    <w:rsid w:val="00B56AFF"/>
    <w:rsid w:val="00B617AF"/>
    <w:rsid w:val="00B752CC"/>
    <w:rsid w:val="00B830C1"/>
    <w:rsid w:val="00B84D00"/>
    <w:rsid w:val="00B91596"/>
    <w:rsid w:val="00B97EF6"/>
    <w:rsid w:val="00BB55F4"/>
    <w:rsid w:val="00BC52C6"/>
    <w:rsid w:val="00BD2593"/>
    <w:rsid w:val="00BD73B5"/>
    <w:rsid w:val="00BE2D42"/>
    <w:rsid w:val="00BE7DAE"/>
    <w:rsid w:val="00BF0A59"/>
    <w:rsid w:val="00BF6D53"/>
    <w:rsid w:val="00C048EA"/>
    <w:rsid w:val="00C237B3"/>
    <w:rsid w:val="00C256D0"/>
    <w:rsid w:val="00C44D8A"/>
    <w:rsid w:val="00C46D6A"/>
    <w:rsid w:val="00C5234F"/>
    <w:rsid w:val="00C54F61"/>
    <w:rsid w:val="00C56DC8"/>
    <w:rsid w:val="00C61FC0"/>
    <w:rsid w:val="00C64BA3"/>
    <w:rsid w:val="00C66C8E"/>
    <w:rsid w:val="00C76701"/>
    <w:rsid w:val="00C91CA7"/>
    <w:rsid w:val="00CA2FDD"/>
    <w:rsid w:val="00CB5525"/>
    <w:rsid w:val="00CB629F"/>
    <w:rsid w:val="00CC2B25"/>
    <w:rsid w:val="00CE4C12"/>
    <w:rsid w:val="00D0281E"/>
    <w:rsid w:val="00D04F4B"/>
    <w:rsid w:val="00D36EA1"/>
    <w:rsid w:val="00D45E80"/>
    <w:rsid w:val="00D475E1"/>
    <w:rsid w:val="00D55061"/>
    <w:rsid w:val="00D72322"/>
    <w:rsid w:val="00D77CD4"/>
    <w:rsid w:val="00D845CF"/>
    <w:rsid w:val="00D84ED5"/>
    <w:rsid w:val="00D9619F"/>
    <w:rsid w:val="00DA4ABB"/>
    <w:rsid w:val="00DB51D7"/>
    <w:rsid w:val="00DB5790"/>
    <w:rsid w:val="00DE7FA5"/>
    <w:rsid w:val="00DF1E9C"/>
    <w:rsid w:val="00DF72F0"/>
    <w:rsid w:val="00E02A7A"/>
    <w:rsid w:val="00E168E3"/>
    <w:rsid w:val="00E235DE"/>
    <w:rsid w:val="00E23B24"/>
    <w:rsid w:val="00E3153F"/>
    <w:rsid w:val="00E6014D"/>
    <w:rsid w:val="00E71091"/>
    <w:rsid w:val="00E73B03"/>
    <w:rsid w:val="00E74EA8"/>
    <w:rsid w:val="00E82103"/>
    <w:rsid w:val="00E82429"/>
    <w:rsid w:val="00E907C7"/>
    <w:rsid w:val="00EA46E0"/>
    <w:rsid w:val="00EB1F62"/>
    <w:rsid w:val="00EB358E"/>
    <w:rsid w:val="00EC7333"/>
    <w:rsid w:val="00ED226D"/>
    <w:rsid w:val="00ED4D4E"/>
    <w:rsid w:val="00EE0275"/>
    <w:rsid w:val="00F119C4"/>
    <w:rsid w:val="00F24595"/>
    <w:rsid w:val="00F31F90"/>
    <w:rsid w:val="00F3597B"/>
    <w:rsid w:val="00F42A94"/>
    <w:rsid w:val="00F46EC6"/>
    <w:rsid w:val="00F53AF1"/>
    <w:rsid w:val="00F60B1C"/>
    <w:rsid w:val="00F61BFF"/>
    <w:rsid w:val="00F74946"/>
    <w:rsid w:val="00F80D86"/>
    <w:rsid w:val="00F901B3"/>
    <w:rsid w:val="00F925CC"/>
    <w:rsid w:val="00F961B1"/>
    <w:rsid w:val="00FA2171"/>
    <w:rsid w:val="00FA21C1"/>
    <w:rsid w:val="00FA6B5E"/>
    <w:rsid w:val="00FB2AD5"/>
    <w:rsid w:val="00FB4025"/>
    <w:rsid w:val="00FC36C1"/>
    <w:rsid w:val="00FC43FC"/>
    <w:rsid w:val="00FC453B"/>
    <w:rsid w:val="00FD6F3D"/>
    <w:rsid w:val="00FF0DEA"/>
    <w:rsid w:val="00FF1342"/>
    <w:rsid w:val="00FF7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4BDC472"/>
  <w14:defaultImageDpi w14:val="330"/>
  <w15:docId w15:val="{EA7DE752-2BFF-44FE-B00F-189AD81E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C4"/>
    <w:rPr>
      <w:rFonts w:ascii="Times New Roman" w:eastAsia="Times New Roman" w:hAnsi="Times New Roman"/>
      <w:lang w:eastAsia="en-GB"/>
    </w:rPr>
  </w:style>
  <w:style w:type="paragraph" w:styleId="Heading1">
    <w:name w:val="heading 1"/>
    <w:basedOn w:val="Normal"/>
    <w:next w:val="Normal"/>
    <w:link w:val="Heading1Char"/>
    <w:uiPriority w:val="9"/>
    <w:qFormat/>
    <w:rsid w:val="00A5402A"/>
    <w:pPr>
      <w:keepNext/>
      <w:keepLines/>
      <w:spacing w:before="240" w:after="240" w:line="520" w:lineRule="exact"/>
      <w:outlineLvl w:val="0"/>
    </w:pPr>
    <w:rPr>
      <w:rFonts w:ascii="Arial" w:eastAsiaTheme="majorEastAsia" w:hAnsi="Arial" w:cstheme="majorBidi"/>
      <w:b/>
      <w:color w:val="000000" w:themeColor="text1"/>
      <w:sz w:val="52"/>
      <w:szCs w:val="32"/>
      <w:lang w:eastAsia="ja-JP"/>
    </w:rPr>
  </w:style>
  <w:style w:type="paragraph" w:styleId="Heading2">
    <w:name w:val="heading 2"/>
    <w:basedOn w:val="Normal"/>
    <w:next w:val="Normal"/>
    <w:link w:val="Heading2Char"/>
    <w:uiPriority w:val="9"/>
    <w:unhideWhenUsed/>
    <w:qFormat/>
    <w:rsid w:val="00A5402A"/>
    <w:pPr>
      <w:keepNext/>
      <w:keepLines/>
      <w:spacing w:before="120" w:after="240" w:line="280" w:lineRule="exact"/>
      <w:outlineLvl w:val="1"/>
    </w:pPr>
    <w:rPr>
      <w:rFonts w:ascii="Arial" w:eastAsiaTheme="majorEastAsia" w:hAnsi="Arial" w:cstheme="majorBidi"/>
      <w:b/>
      <w:color w:val="000000" w:themeColor="text1"/>
      <w:sz w:val="28"/>
      <w:szCs w:val="26"/>
      <w:lang w:eastAsia="ja-JP"/>
    </w:rPr>
  </w:style>
  <w:style w:type="paragraph" w:styleId="Heading3">
    <w:name w:val="heading 3"/>
    <w:basedOn w:val="Normal"/>
    <w:next w:val="Normal"/>
    <w:link w:val="Heading3Char"/>
    <w:uiPriority w:val="9"/>
    <w:unhideWhenUsed/>
    <w:qFormat/>
    <w:rsid w:val="00A5402A"/>
    <w:pPr>
      <w:keepNext/>
      <w:keepLines/>
      <w:spacing w:before="120" w:after="240" w:line="280" w:lineRule="exact"/>
      <w:outlineLvl w:val="2"/>
    </w:pPr>
    <w:rPr>
      <w:rFonts w:ascii="Arial" w:eastAsiaTheme="majorEastAsia" w:hAnsi="Arial" w:cstheme="majorBidi"/>
      <w:b/>
      <w:color w:val="7F7F7F" w:themeColor="text1" w:themeTint="80"/>
      <w:sz w:val="28"/>
      <w:lang w:eastAsia="ja-JP"/>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outlineLvl w:val="3"/>
    </w:pPr>
    <w:rPr>
      <w:rFonts w:ascii="Arial" w:eastAsiaTheme="majorEastAsia" w:hAnsi="Arial" w:cstheme="majorBidi"/>
      <w:b/>
      <w:iCs/>
      <w:color w:val="000000" w:themeColor="text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pPr>
      <w:spacing w:after="240" w:line="280" w:lineRule="exact"/>
    </w:pPr>
    <w:rPr>
      <w:rFonts w:ascii="Lucida Grande" w:eastAsiaTheme="minorEastAsia" w:hAnsi="Lucida Grande"/>
      <w:color w:val="000000" w:themeColor="text1"/>
      <w:sz w:val="18"/>
      <w:szCs w:val="18"/>
      <w:lang w:eastAsia="ja-JP"/>
    </w:rPr>
  </w:style>
  <w:style w:type="paragraph" w:styleId="Footer">
    <w:name w:val="footer"/>
    <w:basedOn w:val="Normal"/>
    <w:link w:val="FooterChar"/>
    <w:rsid w:val="00DA4ABB"/>
    <w:pPr>
      <w:tabs>
        <w:tab w:val="center" w:pos="4153"/>
        <w:tab w:val="right" w:pos="8306"/>
      </w:tabs>
      <w:spacing w:after="240" w:line="280" w:lineRule="exact"/>
    </w:pPr>
    <w:rPr>
      <w:rFonts w:ascii="Arial" w:hAnsi="Arial"/>
      <w:color w:val="000000" w:themeColor="text1"/>
      <w:sz w:val="16"/>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spacing w:after="240" w:line="280" w:lineRule="exact"/>
    </w:pPr>
    <w:rPr>
      <w:rFonts w:ascii="Arial" w:eastAsiaTheme="minorEastAsia" w:hAnsi="Arial"/>
      <w:color w:val="000000" w:themeColor="text1"/>
      <w:sz w:val="20"/>
      <w:lang w:eastAsia="ja-JP"/>
    </w:r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pPr>
    <w:rPr>
      <w:rFonts w:ascii="Arial" w:eastAsiaTheme="minorEastAsia" w:hAnsi="Arial" w:cs="Arial"/>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spacing w:after="240" w:line="280" w:lineRule="exact"/>
      <w:ind w:left="426" w:hanging="284"/>
      <w:contextualSpacing/>
    </w:pPr>
    <w:rPr>
      <w:rFonts w:ascii="Arial" w:eastAsiaTheme="minorEastAsia" w:hAnsi="Arial"/>
      <w:color w:val="595959" w:themeColor="text1" w:themeTint="A6"/>
      <w:sz w:val="20"/>
      <w:lang w:eastAsia="ja-JP"/>
    </w:rPr>
  </w:style>
  <w:style w:type="character" w:styleId="Hyperlink">
    <w:name w:val="Hyperlink"/>
    <w:basedOn w:val="DefaultParagraphFont"/>
    <w:uiPriority w:val="99"/>
    <w:unhideWhenUsed/>
    <w:rsid w:val="00391CB2"/>
    <w:rPr>
      <w:color w:val="0000FF" w:themeColor="hyperlink"/>
      <w:u w:val="single"/>
    </w:rPr>
  </w:style>
  <w:style w:type="character" w:styleId="FollowedHyperlink">
    <w:name w:val="FollowedHyperlink"/>
    <w:basedOn w:val="DefaultParagraphFont"/>
    <w:uiPriority w:val="99"/>
    <w:semiHidden/>
    <w:unhideWhenUsed/>
    <w:rsid w:val="003C26EF"/>
    <w:rPr>
      <w:color w:val="800080" w:themeColor="followedHyperlink"/>
      <w:u w:val="single"/>
    </w:rPr>
  </w:style>
  <w:style w:type="character" w:customStyle="1" w:styleId="apple-converted-space">
    <w:name w:val="apple-converted-space"/>
    <w:basedOn w:val="DefaultParagraphFont"/>
    <w:rsid w:val="00C256D0"/>
  </w:style>
  <w:style w:type="paragraph" w:styleId="NoSpacing">
    <w:name w:val="No Spacing"/>
    <w:uiPriority w:val="1"/>
    <w:qFormat/>
    <w:rsid w:val="00C256D0"/>
    <w:pPr>
      <w:jc w:val="both"/>
    </w:pPr>
    <w:rPr>
      <w:rFonts w:ascii="Times New Roman" w:eastAsia="Times New Roman" w:hAnsi="Times New Roman"/>
      <w:szCs w:val="20"/>
      <w:lang w:eastAsia="en-US"/>
    </w:rPr>
  </w:style>
  <w:style w:type="paragraph" w:styleId="NormalWeb">
    <w:name w:val="Normal (Web)"/>
    <w:basedOn w:val="Normal"/>
    <w:uiPriority w:val="99"/>
    <w:unhideWhenUsed/>
    <w:rsid w:val="001A0423"/>
    <w:pPr>
      <w:spacing w:before="100" w:beforeAutospacing="1" w:after="100" w:afterAutospacing="1"/>
    </w:pPr>
  </w:style>
  <w:style w:type="character" w:customStyle="1" w:styleId="UnresolvedMention1">
    <w:name w:val="Unresolved Mention1"/>
    <w:basedOn w:val="DefaultParagraphFont"/>
    <w:uiPriority w:val="99"/>
    <w:semiHidden/>
    <w:unhideWhenUsed/>
    <w:rsid w:val="001E6B87"/>
    <w:rPr>
      <w:color w:val="605E5C"/>
      <w:shd w:val="clear" w:color="auto" w:fill="E1DFDD"/>
    </w:rPr>
  </w:style>
  <w:style w:type="character" w:styleId="CommentReference">
    <w:name w:val="annotation reference"/>
    <w:basedOn w:val="DefaultParagraphFont"/>
    <w:uiPriority w:val="99"/>
    <w:semiHidden/>
    <w:unhideWhenUsed/>
    <w:rsid w:val="009A6DEB"/>
    <w:rPr>
      <w:sz w:val="16"/>
      <w:szCs w:val="16"/>
    </w:rPr>
  </w:style>
  <w:style w:type="paragraph" w:styleId="CommentText">
    <w:name w:val="annotation text"/>
    <w:basedOn w:val="Normal"/>
    <w:link w:val="CommentTextChar"/>
    <w:uiPriority w:val="99"/>
    <w:semiHidden/>
    <w:unhideWhenUsed/>
    <w:rsid w:val="009A6DEB"/>
    <w:pPr>
      <w:spacing w:after="240"/>
    </w:pPr>
    <w:rPr>
      <w:rFonts w:ascii="Arial" w:eastAsiaTheme="minorEastAsia" w:hAnsi="Arial"/>
      <w:color w:val="000000" w:themeColor="text1"/>
      <w:sz w:val="20"/>
      <w:szCs w:val="20"/>
      <w:lang w:eastAsia="ja-JP"/>
    </w:rPr>
  </w:style>
  <w:style w:type="character" w:customStyle="1" w:styleId="CommentTextChar">
    <w:name w:val="Comment Text Char"/>
    <w:basedOn w:val="DefaultParagraphFont"/>
    <w:link w:val="CommentText"/>
    <w:uiPriority w:val="99"/>
    <w:semiHidden/>
    <w:rsid w:val="009A6DEB"/>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A6DEB"/>
    <w:rPr>
      <w:b/>
      <w:bCs/>
    </w:rPr>
  </w:style>
  <w:style w:type="character" w:customStyle="1" w:styleId="CommentSubjectChar">
    <w:name w:val="Comment Subject Char"/>
    <w:basedOn w:val="CommentTextChar"/>
    <w:link w:val="CommentSubject"/>
    <w:uiPriority w:val="99"/>
    <w:semiHidden/>
    <w:rsid w:val="009A6DEB"/>
    <w:rPr>
      <w:rFonts w:ascii="Arial" w:hAnsi="Arial"/>
      <w:b/>
      <w:bCs/>
      <w:color w:val="000000" w:themeColor="text1"/>
      <w:sz w:val="20"/>
      <w:szCs w:val="20"/>
    </w:rPr>
  </w:style>
  <w:style w:type="character" w:customStyle="1" w:styleId="UnresolvedMention2">
    <w:name w:val="Unresolved Mention2"/>
    <w:basedOn w:val="DefaultParagraphFont"/>
    <w:uiPriority w:val="99"/>
    <w:semiHidden/>
    <w:unhideWhenUsed/>
    <w:rsid w:val="004F0D1A"/>
    <w:rPr>
      <w:color w:val="605E5C"/>
      <w:shd w:val="clear" w:color="auto" w:fill="E1DFDD"/>
    </w:rPr>
  </w:style>
  <w:style w:type="character" w:styleId="UnresolvedMention">
    <w:name w:val="Unresolved Mention"/>
    <w:basedOn w:val="DefaultParagraphFont"/>
    <w:uiPriority w:val="99"/>
    <w:semiHidden/>
    <w:unhideWhenUsed/>
    <w:rsid w:val="0075268B"/>
    <w:rPr>
      <w:color w:val="605E5C"/>
      <w:shd w:val="clear" w:color="auto" w:fill="E1DFDD"/>
    </w:rPr>
  </w:style>
  <w:style w:type="paragraph" w:styleId="Revision">
    <w:name w:val="Revision"/>
    <w:hidden/>
    <w:uiPriority w:val="99"/>
    <w:semiHidden/>
    <w:rsid w:val="00982C81"/>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443157126">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773749821">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958529569">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093863118">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294750715">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616869655">
      <w:bodyDiv w:val="1"/>
      <w:marLeft w:val="0"/>
      <w:marRight w:val="0"/>
      <w:marTop w:val="0"/>
      <w:marBottom w:val="0"/>
      <w:divBdr>
        <w:top w:val="none" w:sz="0" w:space="0" w:color="auto"/>
        <w:left w:val="none" w:sz="0" w:space="0" w:color="auto"/>
        <w:bottom w:val="none" w:sz="0" w:space="0" w:color="auto"/>
        <w:right w:val="none" w:sz="0" w:space="0" w:color="auto"/>
      </w:divBdr>
    </w:div>
    <w:div w:id="1652635742">
      <w:bodyDiv w:val="1"/>
      <w:marLeft w:val="0"/>
      <w:marRight w:val="0"/>
      <w:marTop w:val="0"/>
      <w:marBottom w:val="0"/>
      <w:divBdr>
        <w:top w:val="none" w:sz="0" w:space="0" w:color="auto"/>
        <w:left w:val="none" w:sz="0" w:space="0" w:color="auto"/>
        <w:bottom w:val="none" w:sz="0" w:space="0" w:color="auto"/>
        <w:right w:val="none" w:sz="0" w:space="0" w:color="auto"/>
      </w:divBdr>
    </w:div>
    <w:div w:id="1655445829">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1947887195">
      <w:bodyDiv w:val="1"/>
      <w:marLeft w:val="0"/>
      <w:marRight w:val="0"/>
      <w:marTop w:val="0"/>
      <w:marBottom w:val="0"/>
      <w:divBdr>
        <w:top w:val="none" w:sz="0" w:space="0" w:color="auto"/>
        <w:left w:val="none" w:sz="0" w:space="0" w:color="auto"/>
        <w:bottom w:val="none" w:sz="0" w:space="0" w:color="auto"/>
        <w:right w:val="none" w:sz="0" w:space="0" w:color="auto"/>
      </w:divBdr>
    </w:div>
    <w:div w:id="200497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hr/equalities/gender/athena_swan.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mt-hrsom@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ePatel\AppData\Local\Microsoft\AppData\Local\Microsoft\Users\DeePatel\AppData\Local\Reader%202016\www.mgmt.u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equality-diversity-inclusion/equalityucl/new-ucl-plan-launched-ensure-momentum-equity-and-inclusion/equity-and-inclusion-plan" TargetMode="External"/><Relationship Id="rId4" Type="http://schemas.openxmlformats.org/officeDocument/2006/relationships/settings" Target="settings.xml"/><Relationship Id="rId9" Type="http://schemas.openxmlformats.org/officeDocument/2006/relationships/hyperlink" Target="https://www.ucl.ac.uk/equality-diversity-inclusion/equality-areas/race-equality/b-mentor-professional-mentoring-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6A0D0-BEDF-49D7-B299-868424DD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Cydney Dupree</cp:lastModifiedBy>
  <cp:revision>4</cp:revision>
  <dcterms:created xsi:type="dcterms:W3CDTF">2023-12-16T12:55:00Z</dcterms:created>
  <dcterms:modified xsi:type="dcterms:W3CDTF">2023-12-16T13:04:00Z</dcterms:modified>
</cp:coreProperties>
</file>