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CECD" w14:textId="625F4BE1" w:rsidR="0046404A" w:rsidRPr="00F665B9" w:rsidRDefault="0046404A" w:rsidP="0046404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65B9">
        <w:rPr>
          <w:rFonts w:ascii="Times New Roman" w:hAnsi="Times New Roman" w:cs="Times New Roman"/>
          <w:noProof/>
        </w:rPr>
        <w:drawing>
          <wp:inline distT="0" distB="0" distL="0" distR="0" wp14:anchorId="546A9245" wp14:editId="70A0C2D5">
            <wp:extent cx="3810000" cy="619125"/>
            <wp:effectExtent l="0" t="0" r="0" b="9525"/>
            <wp:docPr id="1" name="Picture 1" descr="Marquet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ette Universit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1270" w14:textId="37992C00" w:rsidR="0046404A" w:rsidRPr="00F665B9" w:rsidRDefault="0046404A" w:rsidP="0046404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65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Faculty Search: Assistant Professor of Practice (to begin Fall 2024)</w:t>
      </w:r>
    </w:p>
    <w:p w14:paraId="1DB2F5D9" w14:textId="77777777" w:rsidR="0046404A" w:rsidRP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65B9">
        <w:rPr>
          <w:rFonts w:ascii="Times New Roman" w:hAnsi="Times New Roman" w:cs="Times New Roman"/>
          <w:sz w:val="24"/>
          <w:szCs w:val="24"/>
          <w:shd w:val="clear" w:color="auto" w:fill="FFFFFF"/>
        </w:rPr>
        <w:t>Marquette University invites applications for a full-time Assistant Professor of Practice to begin Fall 2024. The non-tenure track position will involve teaching 3 courses per semester, primarily in Corporate Social Responsibility and Human Resources or Organizational Behavior, including online and traditional classroom-based courses.</w:t>
      </w:r>
    </w:p>
    <w:p w14:paraId="3A316E0D" w14:textId="6E82F69B" w:rsidR="0046404A" w:rsidRP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65B9">
        <w:rPr>
          <w:rFonts w:ascii="Times New Roman" w:hAnsi="Times New Roman" w:cs="Times New Roman"/>
          <w:sz w:val="24"/>
          <w:szCs w:val="24"/>
        </w:rPr>
        <w:br/>
      </w:r>
      <w:r w:rsidRPr="00F665B9">
        <w:rPr>
          <w:rFonts w:ascii="Times New Roman" w:hAnsi="Times New Roman" w:cs="Times New Roman"/>
          <w:sz w:val="24"/>
          <w:szCs w:val="24"/>
          <w:shd w:val="clear" w:color="auto" w:fill="FFFFFF"/>
        </w:rPr>
        <w:t>The position also requires publication in academic journals valued by the Management Department, including scholarly and practitioner journals consistent with</w:t>
      </w:r>
      <w:r w:rsidR="00F665B9" w:rsidRPr="00F6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65B9">
        <w:rPr>
          <w:rFonts w:ascii="Times New Roman" w:hAnsi="Times New Roman" w:cs="Times New Roman"/>
          <w:sz w:val="24"/>
          <w:szCs w:val="24"/>
          <w:shd w:val="clear" w:color="auto" w:fill="FFFFFF"/>
        </w:rPr>
        <w:t>an </w:t>
      </w:r>
      <w:r w:rsidRPr="00F665B9">
        <w:rPr>
          <w:rStyle w:val="caps"/>
          <w:rFonts w:ascii="Times New Roman" w:hAnsi="Times New Roman" w:cs="Times New Roman"/>
          <w:sz w:val="24"/>
          <w:szCs w:val="24"/>
          <w:shd w:val="clear" w:color="auto" w:fill="FFFFFF"/>
        </w:rPr>
        <w:t>AACSB</w:t>
      </w:r>
      <w:r w:rsidRPr="00F665B9">
        <w:rPr>
          <w:rFonts w:ascii="Times New Roman" w:hAnsi="Times New Roman" w:cs="Times New Roman"/>
          <w:sz w:val="24"/>
          <w:szCs w:val="24"/>
          <w:shd w:val="clear" w:color="auto" w:fill="FFFFFF"/>
        </w:rPr>
        <w:t> classification as a “scholarly practitioner,” and non-teaching responsibilities as a full time faculty member, such as advising students, serving on academic committees, and other duties consistent with the mission of the Department.</w:t>
      </w:r>
    </w:p>
    <w:p w14:paraId="1C45BE58" w14:textId="77777777" w:rsidR="0046404A" w:rsidRP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621687" w14:textId="1BB2059E" w:rsidR="0046404A" w:rsidRP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Teaching experience in the relevant area at the university level or professional training experience </w:t>
      </w:r>
      <w:r w:rsidR="00F665B9" w:rsidRPr="00F66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Pr="00F665B9">
        <w:rPr>
          <w:rFonts w:ascii="Times New Roman" w:hAnsi="Times New Roman" w:cs="Times New Roman"/>
          <w:sz w:val="24"/>
          <w:szCs w:val="24"/>
          <w:shd w:val="clear" w:color="auto" w:fill="FFFFFF"/>
        </w:rPr>
        <w:t>strongly preferred. Teaching tasks will include preparing well organized syllabi and teaching plans that clearly reflect the program objectives and expectations, conducting well-prepared class sessions that effectively deliver the course content and engages students, administering meaningful and relevant assignments, and grading student’s work with an emphasis on student development. A terminal degree (PhD or DBA) is preferred for this position.</w:t>
      </w:r>
    </w:p>
    <w:p w14:paraId="7D0CB714" w14:textId="77777777" w:rsidR="0046404A" w:rsidRPr="00F665B9" w:rsidRDefault="00AE631E" w:rsidP="0046404A">
      <w:pPr>
        <w:spacing w:after="4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46404A" w:rsidRPr="00715C4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</w:hyperlink>
      <w:r w:rsidR="00FC05B8" w:rsidRPr="00F665B9">
        <w:rPr>
          <w:rFonts w:ascii="Times New Roman" w:hAnsi="Times New Roman" w:cs="Times New Roman"/>
          <w:sz w:val="24"/>
          <w:szCs w:val="24"/>
        </w:rPr>
        <w:t>Marquette University, located in the heart of Milwaukee, Wisconsin, is a vibrant academic institution known for its commitment to excellence in education, research, and community engagement. With a rich history dating back to 1881, Marquette has evolved into a dynamic and inclusive university that fosters intellectual growth, leadership development, and a strong sense of community among its students, faculty, and staff.</w:t>
      </w:r>
    </w:p>
    <w:p w14:paraId="6B12DD03" w14:textId="77777777" w:rsidR="0046404A" w:rsidRPr="00F665B9" w:rsidRDefault="0046404A" w:rsidP="0046404A">
      <w:pPr>
        <w:spacing w:after="45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8214AA" w14:textId="6BD87BD0" w:rsidR="0046404A" w:rsidRPr="00F665B9" w:rsidRDefault="0046404A" w:rsidP="0046404A">
      <w:pPr>
        <w:spacing w:after="4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5B9">
        <w:rPr>
          <w:rFonts w:ascii="Times New Roman" w:hAnsi="Times New Roman" w:cs="Times New Roman"/>
          <w:sz w:val="24"/>
          <w:szCs w:val="24"/>
        </w:rPr>
        <w:t xml:space="preserve">New this year, O’Brien Hall is the new home for the College of Business Administration, Graduate School of Management, and the university’s innovation leadership programs. This 109,000 square-foot four-story building features collaborative classroom, lab and study spaces, as well as an event space, café, faculty offices and dedicated areas for our nationally recognized Centers of Excellence. </w:t>
      </w:r>
    </w:p>
    <w:p w14:paraId="20DA5B92" w14:textId="4B3045B8" w:rsidR="0046404A" w:rsidRP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F4DCEA" w14:textId="77777777" w:rsidR="0046404A" w:rsidRP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5B9">
        <w:rPr>
          <w:rFonts w:ascii="Times New Roman" w:hAnsi="Times New Roman" w:cs="Times New Roman"/>
          <w:sz w:val="24"/>
          <w:szCs w:val="24"/>
        </w:rPr>
        <w:t>It is the policy of Marquette University to provide equal employment opportunities (</w:t>
      </w:r>
      <w:r w:rsidRPr="00F665B9">
        <w:rPr>
          <w:rFonts w:ascii="Times New Roman" w:hAnsi="Times New Roman" w:cs="Times New Roman"/>
        </w:rPr>
        <w:t>EEO</w:t>
      </w:r>
      <w:r w:rsidRPr="00F665B9">
        <w:rPr>
          <w:rFonts w:ascii="Times New Roman" w:hAnsi="Times New Roman" w:cs="Times New Roman"/>
          <w:sz w:val="24"/>
          <w:szCs w:val="24"/>
        </w:rPr>
        <w:t>) to all employees and applicants without regard to race, color, religion, sex, sexual orientation, gender identity, national origin, disability, protected veteran status or any other applicable federal or state-protected classification.</w:t>
      </w:r>
    </w:p>
    <w:p w14:paraId="793B5145" w14:textId="77777777" w:rsidR="0046404A" w:rsidRP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E48D5D" w14:textId="05B2F65B" w:rsid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5B9">
        <w:rPr>
          <w:rFonts w:ascii="Times New Roman" w:hAnsi="Times New Roman" w:cs="Times New Roman"/>
          <w:sz w:val="24"/>
          <w:szCs w:val="24"/>
        </w:rPr>
        <w:t xml:space="preserve">Our formal review of applications for this position will begin October </w:t>
      </w:r>
      <w:r w:rsidR="00AE631E">
        <w:rPr>
          <w:rFonts w:ascii="Times New Roman" w:hAnsi="Times New Roman" w:cs="Times New Roman"/>
          <w:sz w:val="24"/>
          <w:szCs w:val="24"/>
        </w:rPr>
        <w:t>23</w:t>
      </w:r>
      <w:r w:rsidR="00AE631E" w:rsidRPr="00AE63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bookmarkStart w:id="0" w:name="_GoBack"/>
      <w:bookmarkEnd w:id="0"/>
      <w:r w:rsidRPr="00F665B9">
        <w:rPr>
          <w:rFonts w:ascii="Times New Roman" w:hAnsi="Times New Roman" w:cs="Times New Roman"/>
          <w:sz w:val="24"/>
          <w:szCs w:val="24"/>
        </w:rPr>
        <w:t>, 2023, and continue until the position is filled. Please see below for the link to apply:</w:t>
      </w:r>
    </w:p>
    <w:p w14:paraId="09F9D48B" w14:textId="77777777" w:rsidR="00F665B9" w:rsidRDefault="00F665B9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C4E6AA" w14:textId="33D2221B" w:rsidR="00F665B9" w:rsidRPr="00F665B9" w:rsidRDefault="00AE631E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65B9" w:rsidRPr="00715C40">
          <w:rPr>
            <w:rStyle w:val="Hyperlink"/>
            <w:rFonts w:ascii="Times New Roman" w:hAnsi="Times New Roman" w:cs="Times New Roman"/>
            <w:sz w:val="24"/>
            <w:szCs w:val="24"/>
          </w:rPr>
          <w:t>https://employment.marquette.edu/postings/19983</w:t>
        </w:r>
      </w:hyperlink>
    </w:p>
    <w:p w14:paraId="7525871B" w14:textId="2D26E859" w:rsidR="0046404A" w:rsidRPr="00F665B9" w:rsidRDefault="0046404A" w:rsidP="00464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404A" w:rsidRPr="00F6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BB"/>
    <w:rsid w:val="0046404A"/>
    <w:rsid w:val="006401BB"/>
    <w:rsid w:val="00A01E08"/>
    <w:rsid w:val="00AE631E"/>
    <w:rsid w:val="00F665B9"/>
    <w:rsid w:val="00F67B2B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AC14"/>
  <w15:chartTrackingRefBased/>
  <w15:docId w15:val="{8C921338-CEA9-4244-8A3C-DD3531B3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46404A"/>
  </w:style>
  <w:style w:type="paragraph" w:styleId="NormalWeb">
    <w:name w:val="Normal (Web)"/>
    <w:basedOn w:val="Normal"/>
    <w:uiPriority w:val="99"/>
    <w:unhideWhenUsed/>
    <w:rsid w:val="0046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ployment.marquette.edu/postings/19983" TargetMode="External"/><Relationship Id="rId5" Type="http://schemas.openxmlformats.org/officeDocument/2006/relationships/hyperlink" Target="https://employment.marquette.edu/postings/199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Kristie</dc:creator>
  <cp:keywords/>
  <dc:description/>
  <cp:lastModifiedBy>Rogers, Kristie</cp:lastModifiedBy>
  <cp:revision>3</cp:revision>
  <dcterms:created xsi:type="dcterms:W3CDTF">2023-09-20T18:33:00Z</dcterms:created>
  <dcterms:modified xsi:type="dcterms:W3CDTF">2023-09-21T13:51:00Z</dcterms:modified>
</cp:coreProperties>
</file>