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11A89A" w14:textId="186A3A72" w:rsidR="00D17C3E" w:rsidRPr="008D6DFA" w:rsidRDefault="00D17C3E">
      <w:pPr>
        <w:rPr>
          <w:rFonts w:ascii="Arial" w:hAnsi="Arial" w:cs="Arial"/>
          <w:color w:val="212121"/>
          <w:sz w:val="22"/>
          <w:szCs w:val="22"/>
        </w:rPr>
      </w:pPr>
      <w:r w:rsidRPr="008D6DFA">
        <w:rPr>
          <w:rFonts w:ascii="Arial" w:hAnsi="Arial" w:cs="Arial"/>
          <w:b/>
          <w:bCs/>
          <w:color w:val="212121"/>
          <w:sz w:val="22"/>
          <w:szCs w:val="22"/>
        </w:rPr>
        <w:t xml:space="preserve">Call for Papers: </w:t>
      </w:r>
      <w:r w:rsidRPr="008D6DFA">
        <w:rPr>
          <w:rFonts w:ascii="Arial" w:hAnsi="Arial" w:cs="Arial"/>
          <w:color w:val="212121"/>
          <w:sz w:val="22"/>
          <w:szCs w:val="22"/>
        </w:rPr>
        <w:t>Leadership in Healthcare</w:t>
      </w:r>
    </w:p>
    <w:p w14:paraId="3E50DB6A" w14:textId="61F076FB" w:rsidR="00D17C3E" w:rsidRPr="001D7497" w:rsidRDefault="00D17C3E">
      <w:pPr>
        <w:rPr>
          <w:rFonts w:ascii="Arial" w:hAnsi="Arial" w:cs="Arial"/>
          <w:b/>
          <w:color w:val="212121"/>
          <w:sz w:val="22"/>
          <w:szCs w:val="22"/>
        </w:rPr>
      </w:pPr>
      <w:r w:rsidRPr="001D7497">
        <w:rPr>
          <w:rFonts w:ascii="Arial" w:hAnsi="Arial" w:cs="Arial"/>
          <w:b/>
          <w:color w:val="212121"/>
          <w:sz w:val="22"/>
          <w:szCs w:val="22"/>
        </w:rPr>
        <w:t xml:space="preserve">Submission Deadline: </w:t>
      </w:r>
      <w:r w:rsidR="001D7497" w:rsidRPr="001D7497">
        <w:rPr>
          <w:rFonts w:ascii="Arial" w:hAnsi="Arial" w:cs="Arial"/>
          <w:b/>
          <w:color w:val="212121"/>
          <w:sz w:val="22"/>
          <w:szCs w:val="22"/>
        </w:rPr>
        <w:t>June 15, 2023</w:t>
      </w:r>
    </w:p>
    <w:p w14:paraId="4C7A5C2D" w14:textId="0D2F1546" w:rsidR="00FC553B" w:rsidRPr="008D6DFA" w:rsidRDefault="00FC553B">
      <w:pPr>
        <w:rPr>
          <w:rFonts w:ascii="Arial" w:hAnsi="Arial" w:cs="Arial"/>
          <w:color w:val="212121"/>
          <w:sz w:val="22"/>
          <w:szCs w:val="22"/>
        </w:rPr>
      </w:pPr>
    </w:p>
    <w:p w14:paraId="624FD99F" w14:textId="36A05BA4" w:rsidR="00FC553B" w:rsidRPr="008D6DFA" w:rsidRDefault="00FC553B">
      <w:pPr>
        <w:rPr>
          <w:rFonts w:ascii="Arial" w:hAnsi="Arial" w:cs="Arial"/>
          <w:b/>
          <w:color w:val="212121"/>
          <w:sz w:val="22"/>
          <w:szCs w:val="22"/>
        </w:rPr>
      </w:pPr>
      <w:r w:rsidRPr="008D6DFA">
        <w:rPr>
          <w:rFonts w:ascii="Arial" w:hAnsi="Arial" w:cs="Arial"/>
          <w:b/>
          <w:color w:val="212121"/>
          <w:sz w:val="22"/>
          <w:szCs w:val="22"/>
        </w:rPr>
        <w:t>Special Issue Guest Editor:</w:t>
      </w:r>
    </w:p>
    <w:p w14:paraId="63664237" w14:textId="7A37E6BF" w:rsidR="001D7497" w:rsidRDefault="00FC553B" w:rsidP="00FC553B">
      <w:pPr>
        <w:pStyle w:val="ListParagraph"/>
        <w:numPr>
          <w:ilvl w:val="0"/>
          <w:numId w:val="2"/>
        </w:numPr>
        <w:rPr>
          <w:rFonts w:ascii="Arial" w:hAnsi="Arial" w:cs="Arial"/>
          <w:bCs/>
          <w:color w:val="212121"/>
          <w:sz w:val="22"/>
          <w:szCs w:val="22"/>
        </w:rPr>
      </w:pPr>
      <w:r w:rsidRPr="008D6DFA">
        <w:rPr>
          <w:rFonts w:ascii="Arial" w:hAnsi="Arial" w:cs="Arial"/>
          <w:bCs/>
          <w:color w:val="212121"/>
          <w:sz w:val="22"/>
          <w:szCs w:val="22"/>
        </w:rPr>
        <w:t xml:space="preserve">Megan </w:t>
      </w:r>
      <w:r w:rsidR="00013057" w:rsidRPr="008D6DFA">
        <w:rPr>
          <w:rFonts w:ascii="Arial" w:hAnsi="Arial" w:cs="Arial"/>
          <w:bCs/>
          <w:color w:val="212121"/>
          <w:sz w:val="22"/>
          <w:szCs w:val="22"/>
        </w:rPr>
        <w:t xml:space="preserve">E. </w:t>
      </w:r>
      <w:r w:rsidRPr="008D6DFA">
        <w:rPr>
          <w:rFonts w:ascii="Arial" w:hAnsi="Arial" w:cs="Arial"/>
          <w:bCs/>
          <w:color w:val="212121"/>
          <w:sz w:val="22"/>
          <w:szCs w:val="22"/>
        </w:rPr>
        <w:t>Gregory</w:t>
      </w:r>
      <w:r w:rsidR="00B15D3E" w:rsidRPr="008D6DFA">
        <w:rPr>
          <w:rFonts w:ascii="Arial" w:hAnsi="Arial" w:cs="Arial"/>
          <w:bCs/>
          <w:color w:val="212121"/>
          <w:sz w:val="22"/>
          <w:szCs w:val="22"/>
        </w:rPr>
        <w:t xml:space="preserve">, </w:t>
      </w:r>
      <w:r w:rsidR="00013057" w:rsidRPr="008D6DFA">
        <w:rPr>
          <w:rFonts w:ascii="Arial" w:hAnsi="Arial" w:cs="Arial"/>
          <w:bCs/>
          <w:color w:val="212121"/>
          <w:sz w:val="22"/>
          <w:szCs w:val="22"/>
        </w:rPr>
        <w:t xml:space="preserve">Ph.D., Department of Health Outcomes </w:t>
      </w:r>
      <w:r w:rsidR="00095DD8" w:rsidRPr="008D6DFA">
        <w:rPr>
          <w:rFonts w:ascii="Arial" w:hAnsi="Arial" w:cs="Arial"/>
          <w:bCs/>
          <w:color w:val="212121"/>
          <w:sz w:val="22"/>
          <w:szCs w:val="22"/>
        </w:rPr>
        <w:t>&amp;</w:t>
      </w:r>
      <w:r w:rsidR="00013057" w:rsidRPr="008D6DFA">
        <w:rPr>
          <w:rFonts w:ascii="Arial" w:hAnsi="Arial" w:cs="Arial"/>
          <w:bCs/>
          <w:color w:val="212121"/>
          <w:sz w:val="22"/>
          <w:szCs w:val="22"/>
        </w:rPr>
        <w:t xml:space="preserve"> Biomedical Informatics, </w:t>
      </w:r>
      <w:r w:rsidR="00B15D3E" w:rsidRPr="008D6DFA">
        <w:rPr>
          <w:rFonts w:ascii="Arial" w:hAnsi="Arial" w:cs="Arial"/>
          <w:bCs/>
          <w:color w:val="212121"/>
          <w:sz w:val="22"/>
          <w:szCs w:val="22"/>
        </w:rPr>
        <w:t>University of Florida</w:t>
      </w:r>
    </w:p>
    <w:p w14:paraId="4D9C15E9" w14:textId="0325C299" w:rsidR="00981B20" w:rsidRPr="0023783A" w:rsidRDefault="00981B20" w:rsidP="0023783A">
      <w:pPr>
        <w:rPr>
          <w:rFonts w:ascii="Arial" w:hAnsi="Arial" w:cs="Arial"/>
          <w:bCs/>
          <w:color w:val="212121"/>
          <w:sz w:val="22"/>
          <w:szCs w:val="22"/>
        </w:rPr>
      </w:pPr>
      <w:r w:rsidRPr="0023783A">
        <w:rPr>
          <w:rFonts w:ascii="Arial" w:hAnsi="Arial" w:cs="Arial"/>
          <w:b/>
          <w:color w:val="212121"/>
          <w:sz w:val="22"/>
          <w:szCs w:val="22"/>
        </w:rPr>
        <w:t>Jour</w:t>
      </w:r>
      <w:bookmarkStart w:id="0" w:name="_GoBack"/>
      <w:bookmarkEnd w:id="0"/>
      <w:r w:rsidRPr="0023783A">
        <w:rPr>
          <w:rFonts w:ascii="Arial" w:hAnsi="Arial" w:cs="Arial"/>
          <w:b/>
          <w:color w:val="212121"/>
          <w:sz w:val="22"/>
          <w:szCs w:val="22"/>
        </w:rPr>
        <w:t>nal Editors</w:t>
      </w:r>
      <w:r>
        <w:rPr>
          <w:rFonts w:ascii="Arial" w:hAnsi="Arial" w:cs="Arial"/>
          <w:bCs/>
          <w:color w:val="212121"/>
          <w:sz w:val="22"/>
          <w:szCs w:val="22"/>
        </w:rPr>
        <w:t>:</w:t>
      </w:r>
    </w:p>
    <w:p w14:paraId="1A71678B" w14:textId="6D5BCB5A" w:rsidR="001D7497" w:rsidRDefault="001D7497" w:rsidP="00FC553B">
      <w:pPr>
        <w:pStyle w:val="ListParagraph"/>
        <w:numPr>
          <w:ilvl w:val="0"/>
          <w:numId w:val="2"/>
        </w:numPr>
        <w:rPr>
          <w:rFonts w:ascii="Arial" w:hAnsi="Arial" w:cs="Arial"/>
          <w:bCs/>
          <w:color w:val="212121"/>
          <w:sz w:val="22"/>
          <w:szCs w:val="22"/>
        </w:rPr>
      </w:pPr>
      <w:r>
        <w:rPr>
          <w:rFonts w:ascii="Arial" w:hAnsi="Arial" w:cs="Arial"/>
          <w:bCs/>
          <w:color w:val="212121"/>
          <w:sz w:val="22"/>
          <w:szCs w:val="22"/>
        </w:rPr>
        <w:t>Elizabeth Blickensderfer, Ph.D., Department of Human Factors and Behavioral Neurobiology</w:t>
      </w:r>
      <w:r w:rsidR="00F03C9D">
        <w:rPr>
          <w:rFonts w:ascii="Arial" w:hAnsi="Arial" w:cs="Arial"/>
          <w:bCs/>
          <w:color w:val="212121"/>
          <w:sz w:val="22"/>
          <w:szCs w:val="22"/>
        </w:rPr>
        <w:t xml:space="preserve">, </w:t>
      </w:r>
      <w:r w:rsidR="00F03C9D" w:rsidRPr="00F03C9D">
        <w:rPr>
          <w:rFonts w:ascii="Arial" w:hAnsi="Arial" w:cs="Arial"/>
          <w:bCs/>
          <w:color w:val="212121"/>
          <w:sz w:val="22"/>
          <w:szCs w:val="22"/>
        </w:rPr>
        <w:t>Embry–Riddle Aeronautical University</w:t>
      </w:r>
    </w:p>
    <w:p w14:paraId="40E86424" w14:textId="74C9B369" w:rsidR="00FC553B" w:rsidRPr="008D6DFA" w:rsidRDefault="001D7497" w:rsidP="00FC553B">
      <w:pPr>
        <w:pStyle w:val="ListParagraph"/>
        <w:numPr>
          <w:ilvl w:val="0"/>
          <w:numId w:val="2"/>
        </w:numPr>
        <w:rPr>
          <w:rFonts w:ascii="Arial" w:hAnsi="Arial" w:cs="Arial"/>
          <w:bCs/>
          <w:color w:val="212121"/>
          <w:sz w:val="22"/>
          <w:szCs w:val="22"/>
        </w:rPr>
      </w:pPr>
      <w:r>
        <w:rPr>
          <w:rFonts w:ascii="Arial" w:hAnsi="Arial" w:cs="Arial"/>
          <w:bCs/>
          <w:color w:val="212121"/>
          <w:sz w:val="22"/>
          <w:szCs w:val="22"/>
        </w:rPr>
        <w:t>Elizabeth H. Lazzara, Ph.D., Department of Human Factors and Behavioral Neurobiology</w:t>
      </w:r>
      <w:r w:rsidR="00F03C9D">
        <w:rPr>
          <w:rFonts w:ascii="Arial" w:hAnsi="Arial" w:cs="Arial"/>
          <w:bCs/>
          <w:color w:val="212121"/>
          <w:sz w:val="22"/>
          <w:szCs w:val="22"/>
        </w:rPr>
        <w:t xml:space="preserve">, </w:t>
      </w:r>
      <w:r w:rsidR="00F03C9D" w:rsidRPr="00F03C9D">
        <w:rPr>
          <w:rFonts w:ascii="Arial" w:hAnsi="Arial" w:cs="Arial"/>
          <w:bCs/>
          <w:color w:val="212121"/>
          <w:sz w:val="22"/>
          <w:szCs w:val="22"/>
        </w:rPr>
        <w:t>Embry–Riddle Aeronautical University</w:t>
      </w:r>
    </w:p>
    <w:p w14:paraId="35C01EC5" w14:textId="60427730" w:rsidR="00D17C3E" w:rsidRPr="008D6DFA" w:rsidRDefault="00D17C3E">
      <w:pPr>
        <w:rPr>
          <w:rFonts w:ascii="Arial" w:hAnsi="Arial" w:cs="Arial"/>
          <w:b/>
          <w:bCs/>
          <w:color w:val="212121"/>
          <w:sz w:val="22"/>
          <w:szCs w:val="22"/>
        </w:rPr>
      </w:pPr>
    </w:p>
    <w:p w14:paraId="64DB1CFA" w14:textId="058D0A5E" w:rsidR="00797290" w:rsidRPr="00687B72" w:rsidRDefault="00246BDB" w:rsidP="006339B3">
      <w:pPr>
        <w:rPr>
          <w:rFonts w:ascii="Arial" w:hAnsi="Arial" w:cs="Arial"/>
          <w:b/>
          <w:bCs/>
          <w:color w:val="212121"/>
          <w:sz w:val="22"/>
          <w:szCs w:val="22"/>
        </w:rPr>
      </w:pPr>
      <w:r w:rsidRPr="008D6DFA">
        <w:rPr>
          <w:rFonts w:ascii="Arial" w:hAnsi="Arial" w:cs="Arial"/>
          <w:b/>
          <w:bCs/>
          <w:color w:val="212121"/>
          <w:sz w:val="22"/>
          <w:szCs w:val="22"/>
        </w:rPr>
        <w:t>Details</w:t>
      </w:r>
    </w:p>
    <w:p w14:paraId="55D7AF73" w14:textId="57582FD4" w:rsidR="006339B3" w:rsidRPr="008D6DFA" w:rsidRDefault="00797290" w:rsidP="006339B3">
      <w:pPr>
        <w:rPr>
          <w:rFonts w:ascii="Arial" w:hAnsi="Arial" w:cs="Arial"/>
          <w:color w:val="212121"/>
          <w:sz w:val="22"/>
          <w:szCs w:val="22"/>
        </w:rPr>
      </w:pPr>
      <w:r w:rsidRPr="008D6DFA">
        <w:rPr>
          <w:rFonts w:ascii="Arial" w:hAnsi="Arial" w:cs="Arial"/>
          <w:color w:val="212121"/>
          <w:sz w:val="22"/>
          <w:szCs w:val="22"/>
        </w:rPr>
        <w:t xml:space="preserve">The healthcare industry </w:t>
      </w:r>
      <w:r w:rsidR="00F935D5">
        <w:rPr>
          <w:rFonts w:ascii="Arial" w:hAnsi="Arial" w:cs="Arial"/>
          <w:color w:val="212121"/>
          <w:sz w:val="22"/>
          <w:szCs w:val="22"/>
        </w:rPr>
        <w:t>is complex, and its leaders are tasked with navigating complexities</w:t>
      </w:r>
      <w:r w:rsidR="001C08F2">
        <w:rPr>
          <w:rFonts w:ascii="Arial" w:hAnsi="Arial" w:cs="Arial"/>
          <w:color w:val="212121"/>
          <w:sz w:val="22"/>
          <w:szCs w:val="22"/>
        </w:rPr>
        <w:t xml:space="preserve"> to su</w:t>
      </w:r>
      <w:r w:rsidR="002A6E1B">
        <w:rPr>
          <w:rFonts w:ascii="Arial" w:hAnsi="Arial" w:cs="Arial"/>
          <w:color w:val="212121"/>
          <w:sz w:val="22"/>
          <w:szCs w:val="22"/>
        </w:rPr>
        <w:t>c</w:t>
      </w:r>
      <w:r w:rsidR="001C08F2">
        <w:rPr>
          <w:rFonts w:ascii="Arial" w:hAnsi="Arial" w:cs="Arial"/>
          <w:color w:val="212121"/>
          <w:sz w:val="22"/>
          <w:szCs w:val="22"/>
        </w:rPr>
        <w:t>ceed</w:t>
      </w:r>
      <w:r w:rsidR="00F935D5">
        <w:rPr>
          <w:rFonts w:ascii="Arial" w:hAnsi="Arial" w:cs="Arial"/>
          <w:color w:val="212121"/>
          <w:sz w:val="22"/>
          <w:szCs w:val="22"/>
        </w:rPr>
        <w:t xml:space="preserve"> in one of the largest sectors of the economy. </w:t>
      </w:r>
      <w:r w:rsidR="00D479D4">
        <w:rPr>
          <w:rFonts w:ascii="Arial" w:hAnsi="Arial" w:cs="Arial"/>
          <w:color w:val="212121"/>
          <w:sz w:val="22"/>
          <w:szCs w:val="22"/>
        </w:rPr>
        <w:t xml:space="preserve">Recently, healthcare </w:t>
      </w:r>
      <w:r w:rsidRPr="008D6DFA">
        <w:rPr>
          <w:rFonts w:ascii="Arial" w:hAnsi="Arial" w:cs="Arial"/>
          <w:color w:val="212121"/>
          <w:sz w:val="22"/>
          <w:szCs w:val="22"/>
        </w:rPr>
        <w:t xml:space="preserve">has been under </w:t>
      </w:r>
      <w:r w:rsidR="00D479D4">
        <w:rPr>
          <w:rFonts w:ascii="Arial" w:hAnsi="Arial" w:cs="Arial"/>
          <w:color w:val="212121"/>
          <w:sz w:val="22"/>
          <w:szCs w:val="22"/>
        </w:rPr>
        <w:t xml:space="preserve">increased </w:t>
      </w:r>
      <w:r w:rsidRPr="008D6DFA">
        <w:rPr>
          <w:rFonts w:ascii="Arial" w:hAnsi="Arial" w:cs="Arial"/>
          <w:color w:val="212121"/>
          <w:sz w:val="22"/>
          <w:szCs w:val="22"/>
        </w:rPr>
        <w:t>pressure</w:t>
      </w:r>
      <w:r w:rsidR="00F935D5">
        <w:rPr>
          <w:rFonts w:ascii="Arial" w:hAnsi="Arial" w:cs="Arial"/>
          <w:color w:val="212121"/>
          <w:sz w:val="22"/>
          <w:szCs w:val="22"/>
        </w:rPr>
        <w:t xml:space="preserve">. </w:t>
      </w:r>
      <w:r w:rsidR="00524C97" w:rsidRPr="008D6DFA">
        <w:rPr>
          <w:rFonts w:ascii="Arial" w:hAnsi="Arial" w:cs="Arial"/>
          <w:color w:val="212121"/>
          <w:sz w:val="22"/>
          <w:szCs w:val="22"/>
        </w:rPr>
        <w:t>Issues such as employee turnover</w:t>
      </w:r>
      <w:r w:rsidR="008D6DFA" w:rsidRPr="008D6DFA">
        <w:rPr>
          <w:rFonts w:ascii="Arial" w:hAnsi="Arial" w:cs="Arial"/>
          <w:color w:val="212121"/>
          <w:sz w:val="22"/>
          <w:szCs w:val="22"/>
        </w:rPr>
        <w:t xml:space="preserve"> and</w:t>
      </w:r>
      <w:r w:rsidR="00524C97" w:rsidRPr="008D6DFA">
        <w:rPr>
          <w:rFonts w:ascii="Arial" w:hAnsi="Arial" w:cs="Arial"/>
          <w:color w:val="212121"/>
          <w:sz w:val="22"/>
          <w:szCs w:val="22"/>
        </w:rPr>
        <w:t xml:space="preserve"> burnout</w:t>
      </w:r>
      <w:r w:rsidR="008D6DFA" w:rsidRPr="008D6DFA">
        <w:rPr>
          <w:rFonts w:ascii="Arial" w:hAnsi="Arial" w:cs="Arial"/>
          <w:color w:val="212121"/>
          <w:sz w:val="22"/>
          <w:szCs w:val="22"/>
        </w:rPr>
        <w:t xml:space="preserve"> have </w:t>
      </w:r>
      <w:r w:rsidR="0080697E">
        <w:rPr>
          <w:rFonts w:ascii="Arial" w:hAnsi="Arial" w:cs="Arial"/>
          <w:color w:val="212121"/>
          <w:sz w:val="22"/>
          <w:szCs w:val="22"/>
        </w:rPr>
        <w:t>accelerated</w:t>
      </w:r>
      <w:r w:rsidR="005C5FEF">
        <w:rPr>
          <w:rFonts w:ascii="Arial" w:hAnsi="Arial" w:cs="Arial"/>
          <w:color w:val="212121"/>
          <w:sz w:val="22"/>
          <w:szCs w:val="22"/>
        </w:rPr>
        <w:t>, and leadership has been challenged to adapt</w:t>
      </w:r>
      <w:r w:rsidR="008D6DFA" w:rsidRPr="008D6DFA">
        <w:rPr>
          <w:rFonts w:ascii="Arial" w:hAnsi="Arial" w:cs="Arial"/>
          <w:color w:val="212121"/>
          <w:sz w:val="22"/>
          <w:szCs w:val="22"/>
        </w:rPr>
        <w:t>.</w:t>
      </w:r>
      <w:r w:rsidRPr="008D6DFA">
        <w:rPr>
          <w:rFonts w:ascii="Arial" w:hAnsi="Arial" w:cs="Arial"/>
          <w:color w:val="212121"/>
          <w:sz w:val="22"/>
          <w:szCs w:val="22"/>
        </w:rPr>
        <w:t xml:space="preserve"> </w:t>
      </w:r>
      <w:r w:rsidR="00524C97" w:rsidRPr="008D6DFA">
        <w:rPr>
          <w:rFonts w:ascii="Arial" w:hAnsi="Arial" w:cs="Arial"/>
          <w:i/>
          <w:iCs/>
          <w:color w:val="212121"/>
          <w:sz w:val="22"/>
          <w:szCs w:val="22"/>
        </w:rPr>
        <w:t>Psychology of Leaders and Leadership</w:t>
      </w:r>
      <w:r w:rsidR="00524C97" w:rsidRPr="008D6DFA">
        <w:rPr>
          <w:rFonts w:ascii="Arial" w:hAnsi="Arial" w:cs="Arial"/>
          <w:color w:val="212121"/>
          <w:sz w:val="22"/>
          <w:szCs w:val="22"/>
        </w:rPr>
        <w:t xml:space="preserve"> is soliciting articles on leadership in healthcare. </w:t>
      </w:r>
      <w:r w:rsidR="006339B3" w:rsidRPr="008D6DFA">
        <w:rPr>
          <w:rFonts w:ascii="Arial" w:hAnsi="Arial" w:cs="Arial"/>
          <w:color w:val="212121"/>
          <w:sz w:val="22"/>
          <w:szCs w:val="22"/>
        </w:rPr>
        <w:t>Methods can include quantitative, qualitative, or mixed-methods approaches.</w:t>
      </w:r>
    </w:p>
    <w:p w14:paraId="535F5496" w14:textId="0B3CEA05" w:rsidR="00A1493C" w:rsidRPr="008D6DFA" w:rsidRDefault="00A1493C">
      <w:pPr>
        <w:rPr>
          <w:rFonts w:ascii="Arial" w:hAnsi="Arial" w:cs="Arial"/>
          <w:color w:val="212121"/>
          <w:sz w:val="22"/>
          <w:szCs w:val="22"/>
        </w:rPr>
      </w:pPr>
    </w:p>
    <w:p w14:paraId="79F4B70B" w14:textId="13376726" w:rsidR="00F402F1" w:rsidRPr="008D6DFA" w:rsidRDefault="00A1493C">
      <w:pPr>
        <w:rPr>
          <w:rFonts w:ascii="Arial" w:hAnsi="Arial" w:cs="Arial"/>
          <w:color w:val="212121"/>
          <w:sz w:val="22"/>
          <w:szCs w:val="22"/>
        </w:rPr>
      </w:pPr>
      <w:r w:rsidRPr="008D6DFA">
        <w:rPr>
          <w:rFonts w:ascii="Arial" w:hAnsi="Arial" w:cs="Arial"/>
          <w:color w:val="212121"/>
          <w:sz w:val="22"/>
          <w:szCs w:val="22"/>
        </w:rPr>
        <w:t>Potential topics include, but are not limited to…</w:t>
      </w:r>
      <w:r w:rsidR="008C2818" w:rsidRPr="008D6DFA">
        <w:rPr>
          <w:rFonts w:ascii="Arial" w:hAnsi="Arial" w:cs="Arial"/>
          <w:color w:val="212121"/>
          <w:sz w:val="22"/>
          <w:szCs w:val="22"/>
        </w:rPr>
        <w:t xml:space="preserve"> </w:t>
      </w:r>
    </w:p>
    <w:p w14:paraId="59BC4B4D" w14:textId="07C7D28A" w:rsidR="00524C97" w:rsidRPr="008D6DFA" w:rsidRDefault="002146BC" w:rsidP="00524C97">
      <w:pPr>
        <w:pStyle w:val="ListParagraph"/>
        <w:numPr>
          <w:ilvl w:val="0"/>
          <w:numId w:val="2"/>
        </w:numPr>
        <w:rPr>
          <w:rFonts w:ascii="Arial" w:hAnsi="Arial" w:cs="Arial"/>
          <w:color w:val="212121"/>
          <w:sz w:val="22"/>
          <w:szCs w:val="22"/>
        </w:rPr>
      </w:pPr>
      <w:r>
        <w:rPr>
          <w:rFonts w:ascii="Arial" w:hAnsi="Arial" w:cs="Arial"/>
          <w:color w:val="212121"/>
          <w:sz w:val="22"/>
          <w:szCs w:val="22"/>
        </w:rPr>
        <w:t xml:space="preserve">Adaptation of </w:t>
      </w:r>
      <w:r w:rsidR="00524C97" w:rsidRPr="008D6DFA">
        <w:rPr>
          <w:rFonts w:ascii="Arial" w:hAnsi="Arial" w:cs="Arial"/>
          <w:color w:val="212121"/>
          <w:sz w:val="22"/>
          <w:szCs w:val="22"/>
        </w:rPr>
        <w:t>healthcare leaders in response to, and after, crises such as the COVID-19 pandemic</w:t>
      </w:r>
    </w:p>
    <w:p w14:paraId="5AA0273A" w14:textId="77777777" w:rsidR="00057C86" w:rsidRPr="008D6DFA" w:rsidRDefault="00057C86" w:rsidP="00057C86">
      <w:pPr>
        <w:pStyle w:val="ListParagraph"/>
        <w:numPr>
          <w:ilvl w:val="0"/>
          <w:numId w:val="2"/>
        </w:numPr>
        <w:rPr>
          <w:rFonts w:ascii="Arial" w:hAnsi="Arial" w:cs="Arial"/>
          <w:color w:val="212121"/>
          <w:sz w:val="22"/>
          <w:szCs w:val="22"/>
        </w:rPr>
      </w:pPr>
      <w:r w:rsidRPr="008D6DFA">
        <w:rPr>
          <w:rFonts w:ascii="Arial" w:hAnsi="Arial" w:cs="Arial"/>
          <w:color w:val="212121"/>
          <w:sz w:val="22"/>
          <w:szCs w:val="22"/>
        </w:rPr>
        <w:t>The role of the leader in provider and staff wellness and burnout</w:t>
      </w:r>
    </w:p>
    <w:p w14:paraId="27A1A716" w14:textId="6A2F661A" w:rsidR="00524C97" w:rsidRDefault="00524C97" w:rsidP="00524C97">
      <w:pPr>
        <w:pStyle w:val="ListParagraph"/>
        <w:numPr>
          <w:ilvl w:val="0"/>
          <w:numId w:val="2"/>
        </w:numPr>
        <w:rPr>
          <w:rFonts w:ascii="Arial" w:hAnsi="Arial" w:cs="Arial"/>
          <w:color w:val="212121"/>
          <w:sz w:val="22"/>
          <w:szCs w:val="22"/>
        </w:rPr>
      </w:pPr>
      <w:r w:rsidRPr="008D6DFA">
        <w:rPr>
          <w:rFonts w:ascii="Arial" w:hAnsi="Arial" w:cs="Arial"/>
          <w:color w:val="212121"/>
          <w:sz w:val="22"/>
          <w:szCs w:val="22"/>
        </w:rPr>
        <w:t xml:space="preserve">Challenges in healthcare leadership in relation to external factors (e.g., societal issues, </w:t>
      </w:r>
      <w:r w:rsidR="0080697E">
        <w:rPr>
          <w:rFonts w:ascii="Arial" w:hAnsi="Arial" w:cs="Arial"/>
          <w:color w:val="212121"/>
          <w:sz w:val="22"/>
          <w:szCs w:val="22"/>
        </w:rPr>
        <w:t>payer</w:t>
      </w:r>
      <w:r w:rsidRPr="008D6DFA">
        <w:rPr>
          <w:rFonts w:ascii="Arial" w:hAnsi="Arial" w:cs="Arial"/>
          <w:color w:val="212121"/>
          <w:sz w:val="22"/>
          <w:szCs w:val="22"/>
        </w:rPr>
        <w:t xml:space="preserve"> models)</w:t>
      </w:r>
    </w:p>
    <w:p w14:paraId="60050A95" w14:textId="77777777" w:rsidR="00057C86" w:rsidRPr="008D6DFA" w:rsidRDefault="00057C86" w:rsidP="00057C86">
      <w:pPr>
        <w:pStyle w:val="ListParagraph"/>
        <w:numPr>
          <w:ilvl w:val="0"/>
          <w:numId w:val="2"/>
        </w:numPr>
        <w:rPr>
          <w:rFonts w:ascii="Arial" w:hAnsi="Arial" w:cs="Arial"/>
          <w:color w:val="212121"/>
          <w:sz w:val="22"/>
          <w:szCs w:val="22"/>
        </w:rPr>
      </w:pPr>
      <w:r w:rsidRPr="008D6DFA">
        <w:rPr>
          <w:rFonts w:ascii="Arial" w:hAnsi="Arial" w:cs="Arial"/>
          <w:color w:val="212121"/>
          <w:sz w:val="22"/>
          <w:szCs w:val="22"/>
        </w:rPr>
        <w:t xml:space="preserve">Leadership in healthcare teams, and the role of the leader in creating team psychological safety </w:t>
      </w:r>
    </w:p>
    <w:p w14:paraId="1CD3C495" w14:textId="35A3233C" w:rsidR="0080697E" w:rsidRPr="008D6DFA" w:rsidRDefault="00FB0A95" w:rsidP="00524C97">
      <w:pPr>
        <w:pStyle w:val="ListParagraph"/>
        <w:numPr>
          <w:ilvl w:val="0"/>
          <w:numId w:val="2"/>
        </w:numPr>
        <w:rPr>
          <w:rFonts w:ascii="Arial" w:hAnsi="Arial" w:cs="Arial"/>
          <w:color w:val="212121"/>
          <w:sz w:val="22"/>
          <w:szCs w:val="22"/>
        </w:rPr>
      </w:pPr>
      <w:r>
        <w:rPr>
          <w:rFonts w:ascii="Arial" w:hAnsi="Arial" w:cs="Arial"/>
          <w:color w:val="212121"/>
          <w:sz w:val="22"/>
          <w:szCs w:val="22"/>
        </w:rPr>
        <w:t>Leading ad hoc</w:t>
      </w:r>
      <w:r w:rsidR="00E07EB4">
        <w:rPr>
          <w:rFonts w:ascii="Arial" w:hAnsi="Arial" w:cs="Arial"/>
          <w:color w:val="212121"/>
          <w:sz w:val="22"/>
          <w:szCs w:val="22"/>
        </w:rPr>
        <w:t xml:space="preserve"> healthcare</w:t>
      </w:r>
      <w:r>
        <w:rPr>
          <w:rFonts w:ascii="Arial" w:hAnsi="Arial" w:cs="Arial"/>
          <w:color w:val="212121"/>
          <w:sz w:val="22"/>
          <w:szCs w:val="22"/>
        </w:rPr>
        <w:t xml:space="preserve"> teams </w:t>
      </w:r>
      <w:r w:rsidR="00E07EB4">
        <w:rPr>
          <w:rFonts w:ascii="Arial" w:hAnsi="Arial" w:cs="Arial"/>
          <w:color w:val="212121"/>
          <w:sz w:val="22"/>
          <w:szCs w:val="22"/>
        </w:rPr>
        <w:t>undergoing increased membership change due to turnover and increases in short-term</w:t>
      </w:r>
      <w:r w:rsidR="00F606EC">
        <w:rPr>
          <w:rFonts w:ascii="Arial" w:hAnsi="Arial" w:cs="Arial"/>
          <w:color w:val="212121"/>
          <w:sz w:val="22"/>
          <w:szCs w:val="22"/>
        </w:rPr>
        <w:t xml:space="preserve"> team members (e.g., travel nurs</w:t>
      </w:r>
      <w:r>
        <w:rPr>
          <w:rFonts w:ascii="Arial" w:hAnsi="Arial" w:cs="Arial"/>
          <w:color w:val="212121"/>
          <w:sz w:val="22"/>
          <w:szCs w:val="22"/>
        </w:rPr>
        <w:t>es</w:t>
      </w:r>
      <w:r w:rsidR="00F606EC">
        <w:rPr>
          <w:rFonts w:ascii="Arial" w:hAnsi="Arial" w:cs="Arial"/>
          <w:color w:val="212121"/>
          <w:sz w:val="22"/>
          <w:szCs w:val="22"/>
        </w:rPr>
        <w:t>)</w:t>
      </w:r>
    </w:p>
    <w:p w14:paraId="6CF3F6FA" w14:textId="55173E3D" w:rsidR="00F606EC" w:rsidRDefault="00057C86" w:rsidP="00524C97">
      <w:pPr>
        <w:pStyle w:val="ListParagraph"/>
        <w:numPr>
          <w:ilvl w:val="0"/>
          <w:numId w:val="2"/>
        </w:numPr>
        <w:rPr>
          <w:rFonts w:ascii="Arial" w:hAnsi="Arial" w:cs="Arial"/>
          <w:color w:val="212121"/>
          <w:sz w:val="22"/>
          <w:szCs w:val="22"/>
        </w:rPr>
      </w:pPr>
      <w:r>
        <w:rPr>
          <w:rFonts w:ascii="Arial" w:hAnsi="Arial" w:cs="Arial"/>
          <w:color w:val="212121"/>
          <w:sz w:val="22"/>
          <w:szCs w:val="22"/>
        </w:rPr>
        <w:t>How leadership influences</w:t>
      </w:r>
      <w:r w:rsidR="00F606EC">
        <w:rPr>
          <w:rFonts w:ascii="Arial" w:hAnsi="Arial" w:cs="Arial"/>
          <w:color w:val="212121"/>
          <w:sz w:val="22"/>
          <w:szCs w:val="22"/>
        </w:rPr>
        <w:t xml:space="preserve"> patient safety and quality</w:t>
      </w:r>
    </w:p>
    <w:p w14:paraId="77BB941B" w14:textId="19E844E1" w:rsidR="005B5558" w:rsidRPr="008D6DFA" w:rsidRDefault="005B5558" w:rsidP="00524C97">
      <w:pPr>
        <w:pStyle w:val="ListParagraph"/>
        <w:numPr>
          <w:ilvl w:val="0"/>
          <w:numId w:val="2"/>
        </w:numPr>
        <w:rPr>
          <w:rFonts w:ascii="Arial" w:hAnsi="Arial" w:cs="Arial"/>
          <w:color w:val="212121"/>
          <w:sz w:val="22"/>
          <w:szCs w:val="22"/>
        </w:rPr>
      </w:pPr>
      <w:r>
        <w:rPr>
          <w:rFonts w:ascii="Arial" w:hAnsi="Arial" w:cs="Arial"/>
          <w:color w:val="212121"/>
          <w:sz w:val="22"/>
          <w:szCs w:val="22"/>
        </w:rPr>
        <w:t>The emerging</w:t>
      </w:r>
      <w:r w:rsidR="009A7521">
        <w:rPr>
          <w:rFonts w:ascii="Arial" w:hAnsi="Arial" w:cs="Arial"/>
          <w:color w:val="212121"/>
          <w:sz w:val="22"/>
          <w:szCs w:val="22"/>
        </w:rPr>
        <w:t xml:space="preserve"> leadership </w:t>
      </w:r>
      <w:r>
        <w:rPr>
          <w:rFonts w:ascii="Arial" w:hAnsi="Arial" w:cs="Arial"/>
          <w:color w:val="212121"/>
          <w:sz w:val="22"/>
          <w:szCs w:val="22"/>
        </w:rPr>
        <w:t xml:space="preserve">role of Chief Informatics Officers and their effects on </w:t>
      </w:r>
      <w:r w:rsidR="00892D71">
        <w:rPr>
          <w:rFonts w:ascii="Arial" w:hAnsi="Arial" w:cs="Arial"/>
          <w:color w:val="212121"/>
          <w:sz w:val="22"/>
          <w:szCs w:val="22"/>
        </w:rPr>
        <w:t xml:space="preserve">patients, employees, and </w:t>
      </w:r>
      <w:r>
        <w:rPr>
          <w:rFonts w:ascii="Arial" w:hAnsi="Arial" w:cs="Arial"/>
          <w:color w:val="212121"/>
          <w:sz w:val="22"/>
          <w:szCs w:val="22"/>
        </w:rPr>
        <w:t>organization</w:t>
      </w:r>
      <w:r w:rsidR="00892D71">
        <w:rPr>
          <w:rFonts w:ascii="Arial" w:hAnsi="Arial" w:cs="Arial"/>
          <w:color w:val="212121"/>
          <w:sz w:val="22"/>
          <w:szCs w:val="22"/>
        </w:rPr>
        <w:t>s</w:t>
      </w:r>
    </w:p>
    <w:p w14:paraId="4F7CC557" w14:textId="7F18C4AF" w:rsidR="006339B3" w:rsidRDefault="006339B3" w:rsidP="006339B3">
      <w:pPr>
        <w:pStyle w:val="ListParagraph"/>
        <w:numPr>
          <w:ilvl w:val="0"/>
          <w:numId w:val="2"/>
        </w:numPr>
        <w:rPr>
          <w:rFonts w:ascii="Arial" w:hAnsi="Arial" w:cs="Arial"/>
          <w:color w:val="212121"/>
          <w:sz w:val="22"/>
          <w:szCs w:val="22"/>
        </w:rPr>
      </w:pPr>
      <w:r w:rsidRPr="008D6DFA">
        <w:rPr>
          <w:rFonts w:ascii="Arial" w:hAnsi="Arial" w:cs="Arial"/>
          <w:color w:val="212121"/>
          <w:sz w:val="22"/>
          <w:szCs w:val="22"/>
        </w:rPr>
        <w:t>Diversity in healthcare leadership</w:t>
      </w:r>
      <w:r w:rsidR="003A2F03" w:rsidRPr="008D6DFA">
        <w:rPr>
          <w:rFonts w:ascii="Arial" w:hAnsi="Arial" w:cs="Arial"/>
          <w:color w:val="212121"/>
          <w:sz w:val="22"/>
          <w:szCs w:val="22"/>
        </w:rPr>
        <w:t xml:space="preserve"> (e.g., </w:t>
      </w:r>
      <w:r w:rsidR="008249AF" w:rsidRPr="008D6DFA">
        <w:rPr>
          <w:rFonts w:ascii="Arial" w:hAnsi="Arial" w:cs="Arial"/>
          <w:color w:val="212121"/>
          <w:sz w:val="22"/>
          <w:szCs w:val="22"/>
        </w:rPr>
        <w:t>leaders of color, women, LGBTQ+ leaders, etc.</w:t>
      </w:r>
      <w:r w:rsidR="003A2F03" w:rsidRPr="008D6DFA">
        <w:rPr>
          <w:rFonts w:ascii="Arial" w:hAnsi="Arial" w:cs="Arial"/>
          <w:color w:val="212121"/>
          <w:sz w:val="22"/>
          <w:szCs w:val="22"/>
        </w:rPr>
        <w:t>)</w:t>
      </w:r>
    </w:p>
    <w:p w14:paraId="743E5951" w14:textId="7102F4B7" w:rsidR="005945FF" w:rsidRPr="008D6DFA" w:rsidRDefault="005945FF" w:rsidP="006339B3">
      <w:pPr>
        <w:pStyle w:val="ListParagraph"/>
        <w:numPr>
          <w:ilvl w:val="0"/>
          <w:numId w:val="2"/>
        </w:numPr>
        <w:rPr>
          <w:rFonts w:ascii="Arial" w:hAnsi="Arial" w:cs="Arial"/>
          <w:color w:val="212121"/>
          <w:sz w:val="22"/>
          <w:szCs w:val="22"/>
        </w:rPr>
      </w:pPr>
      <w:r>
        <w:rPr>
          <w:rFonts w:ascii="Arial" w:hAnsi="Arial" w:cs="Arial"/>
          <w:color w:val="212121"/>
          <w:sz w:val="22"/>
          <w:szCs w:val="22"/>
        </w:rPr>
        <w:t>Socially responsible leadership in healthcare</w:t>
      </w:r>
    </w:p>
    <w:p w14:paraId="19BDF048" w14:textId="2AAFC668" w:rsidR="006339B3" w:rsidRPr="008D6DFA" w:rsidRDefault="006339B3" w:rsidP="006339B3">
      <w:pPr>
        <w:pStyle w:val="ListParagraph"/>
        <w:numPr>
          <w:ilvl w:val="0"/>
          <w:numId w:val="2"/>
        </w:numPr>
        <w:rPr>
          <w:rFonts w:ascii="Arial" w:hAnsi="Arial" w:cs="Arial"/>
          <w:color w:val="212121"/>
          <w:sz w:val="22"/>
          <w:szCs w:val="22"/>
        </w:rPr>
      </w:pPr>
      <w:r w:rsidRPr="008D6DFA">
        <w:rPr>
          <w:rFonts w:ascii="Arial" w:hAnsi="Arial" w:cs="Arial"/>
          <w:color w:val="212121"/>
          <w:sz w:val="22"/>
          <w:szCs w:val="22"/>
        </w:rPr>
        <w:t xml:space="preserve">The </w:t>
      </w:r>
      <w:r w:rsidR="00EC7B6F" w:rsidRPr="008D6DFA">
        <w:rPr>
          <w:rFonts w:ascii="Arial" w:hAnsi="Arial" w:cs="Arial"/>
          <w:color w:val="212121"/>
          <w:sz w:val="22"/>
          <w:szCs w:val="22"/>
        </w:rPr>
        <w:t>role of</w:t>
      </w:r>
      <w:r w:rsidRPr="008D6DFA">
        <w:rPr>
          <w:rFonts w:ascii="Arial" w:hAnsi="Arial" w:cs="Arial"/>
          <w:color w:val="212121"/>
          <w:sz w:val="22"/>
          <w:szCs w:val="22"/>
        </w:rPr>
        <w:t xml:space="preserve"> leadership at unit/department levels </w:t>
      </w:r>
      <w:r w:rsidR="00EC7B6F" w:rsidRPr="008D6DFA">
        <w:rPr>
          <w:rFonts w:ascii="Arial" w:hAnsi="Arial" w:cs="Arial"/>
          <w:color w:val="212121"/>
          <w:sz w:val="22"/>
          <w:szCs w:val="22"/>
        </w:rPr>
        <w:t>vs.</w:t>
      </w:r>
      <w:r w:rsidRPr="008D6DFA">
        <w:rPr>
          <w:rFonts w:ascii="Arial" w:hAnsi="Arial" w:cs="Arial"/>
          <w:color w:val="212121"/>
          <w:sz w:val="22"/>
          <w:szCs w:val="22"/>
        </w:rPr>
        <w:t xml:space="preserve"> leadership at hospital or health systems levels</w:t>
      </w:r>
    </w:p>
    <w:p w14:paraId="39A8F0D1" w14:textId="77777777" w:rsidR="00A1493C" w:rsidRPr="008D6DFA" w:rsidRDefault="00A1493C">
      <w:pPr>
        <w:rPr>
          <w:rFonts w:ascii="Arial" w:hAnsi="Arial" w:cs="Arial"/>
          <w:color w:val="212121"/>
          <w:sz w:val="22"/>
          <w:szCs w:val="22"/>
        </w:rPr>
      </w:pPr>
    </w:p>
    <w:p w14:paraId="113A7DF9" w14:textId="68D30B36" w:rsidR="00246BDB" w:rsidRPr="008D6DFA" w:rsidRDefault="00F402F1">
      <w:pPr>
        <w:rPr>
          <w:rFonts w:ascii="Arial" w:hAnsi="Arial" w:cs="Arial"/>
          <w:color w:val="212121"/>
          <w:sz w:val="22"/>
          <w:szCs w:val="22"/>
        </w:rPr>
      </w:pPr>
      <w:r w:rsidRPr="008D6DFA">
        <w:rPr>
          <w:rFonts w:ascii="Arial" w:hAnsi="Arial" w:cs="Arial"/>
          <w:color w:val="212121"/>
          <w:sz w:val="22"/>
          <w:szCs w:val="22"/>
        </w:rPr>
        <w:t>Paper categories include:</w:t>
      </w:r>
    </w:p>
    <w:p w14:paraId="450D874E" w14:textId="6E952240" w:rsidR="0024723E" w:rsidRPr="008D6DFA" w:rsidRDefault="0024723E" w:rsidP="00F74EE0">
      <w:pPr>
        <w:pStyle w:val="ListParagraph"/>
        <w:numPr>
          <w:ilvl w:val="0"/>
          <w:numId w:val="1"/>
        </w:numPr>
        <w:rPr>
          <w:rFonts w:ascii="Arial" w:hAnsi="Arial" w:cs="Arial"/>
          <w:color w:val="212121"/>
          <w:sz w:val="22"/>
          <w:szCs w:val="22"/>
        </w:rPr>
      </w:pPr>
      <w:r w:rsidRPr="008D6DFA">
        <w:rPr>
          <w:rFonts w:ascii="Arial" w:hAnsi="Arial" w:cs="Arial"/>
          <w:color w:val="212121"/>
          <w:sz w:val="22"/>
          <w:szCs w:val="22"/>
        </w:rPr>
        <w:t>Original Research</w:t>
      </w:r>
    </w:p>
    <w:p w14:paraId="6A4FD9D9" w14:textId="3E8DBC32" w:rsidR="0024723E" w:rsidRPr="008D6DFA" w:rsidRDefault="0024723E" w:rsidP="00F74EE0">
      <w:pPr>
        <w:pStyle w:val="ListParagraph"/>
        <w:numPr>
          <w:ilvl w:val="0"/>
          <w:numId w:val="1"/>
        </w:numPr>
        <w:rPr>
          <w:rFonts w:ascii="Arial" w:hAnsi="Arial" w:cs="Arial"/>
          <w:color w:val="212121"/>
          <w:sz w:val="22"/>
          <w:szCs w:val="22"/>
        </w:rPr>
      </w:pPr>
      <w:r w:rsidRPr="008D6DFA">
        <w:rPr>
          <w:rFonts w:ascii="Arial" w:hAnsi="Arial" w:cs="Arial"/>
          <w:color w:val="212121"/>
          <w:sz w:val="22"/>
          <w:szCs w:val="22"/>
        </w:rPr>
        <w:t>Systematic Reviews and Meta-Analyses</w:t>
      </w:r>
    </w:p>
    <w:p w14:paraId="6CD10381" w14:textId="357B90C8" w:rsidR="0024723E" w:rsidRPr="008D6DFA" w:rsidRDefault="0024723E" w:rsidP="00F74EE0">
      <w:pPr>
        <w:pStyle w:val="ListParagraph"/>
        <w:numPr>
          <w:ilvl w:val="0"/>
          <w:numId w:val="1"/>
        </w:numPr>
        <w:rPr>
          <w:rFonts w:ascii="Arial" w:hAnsi="Arial" w:cs="Arial"/>
          <w:color w:val="212121"/>
          <w:sz w:val="22"/>
          <w:szCs w:val="22"/>
        </w:rPr>
      </w:pPr>
      <w:r w:rsidRPr="008D6DFA">
        <w:rPr>
          <w:rFonts w:ascii="Arial" w:hAnsi="Arial" w:cs="Arial"/>
          <w:color w:val="212121"/>
          <w:sz w:val="22"/>
          <w:szCs w:val="22"/>
        </w:rPr>
        <w:t>Case Studies: The Practice of Leadership</w:t>
      </w:r>
    </w:p>
    <w:p w14:paraId="606E1275" w14:textId="0DBDEA67" w:rsidR="0024723E" w:rsidRPr="008D6DFA" w:rsidRDefault="0024723E" w:rsidP="00F74EE0">
      <w:pPr>
        <w:pStyle w:val="ListParagraph"/>
        <w:numPr>
          <w:ilvl w:val="0"/>
          <w:numId w:val="1"/>
        </w:numPr>
        <w:rPr>
          <w:rFonts w:ascii="Arial" w:hAnsi="Arial" w:cs="Arial"/>
          <w:color w:val="212121"/>
          <w:sz w:val="22"/>
          <w:szCs w:val="22"/>
        </w:rPr>
      </w:pPr>
      <w:r w:rsidRPr="008D6DFA">
        <w:rPr>
          <w:rFonts w:ascii="Arial" w:hAnsi="Arial" w:cs="Arial"/>
          <w:color w:val="212121"/>
          <w:sz w:val="22"/>
          <w:szCs w:val="22"/>
        </w:rPr>
        <w:t>Theory Development and Applications</w:t>
      </w:r>
    </w:p>
    <w:p w14:paraId="7C7C9AF9" w14:textId="60804FA0" w:rsidR="0024723E" w:rsidRPr="008D6DFA" w:rsidRDefault="0024723E" w:rsidP="00F74EE0">
      <w:pPr>
        <w:pStyle w:val="ListParagraph"/>
        <w:numPr>
          <w:ilvl w:val="0"/>
          <w:numId w:val="1"/>
        </w:numPr>
        <w:rPr>
          <w:rFonts w:ascii="Arial" w:hAnsi="Arial" w:cs="Arial"/>
          <w:color w:val="212121"/>
          <w:sz w:val="22"/>
          <w:szCs w:val="22"/>
        </w:rPr>
      </w:pPr>
      <w:r w:rsidRPr="008D6DFA">
        <w:rPr>
          <w:rFonts w:ascii="Arial" w:hAnsi="Arial" w:cs="Arial"/>
          <w:color w:val="212121"/>
          <w:sz w:val="22"/>
          <w:szCs w:val="22"/>
        </w:rPr>
        <w:t>Book Reviews</w:t>
      </w:r>
    </w:p>
    <w:p w14:paraId="0CEC8529" w14:textId="77777777" w:rsidR="001F6083" w:rsidRPr="008D6DFA" w:rsidRDefault="001F6083">
      <w:pPr>
        <w:rPr>
          <w:rFonts w:ascii="Arial" w:hAnsi="Arial" w:cs="Arial"/>
          <w:color w:val="212121"/>
          <w:sz w:val="22"/>
          <w:szCs w:val="22"/>
        </w:rPr>
      </w:pPr>
    </w:p>
    <w:p w14:paraId="20ED5C67" w14:textId="7564366F" w:rsidR="00246BDB" w:rsidRPr="008D6DFA" w:rsidRDefault="00246BDB">
      <w:pPr>
        <w:rPr>
          <w:rFonts w:ascii="Arial" w:hAnsi="Arial" w:cs="Arial"/>
          <w:sz w:val="22"/>
          <w:szCs w:val="22"/>
        </w:rPr>
      </w:pPr>
      <w:r w:rsidRPr="008D6DFA">
        <w:rPr>
          <w:rStyle w:val="Emphasis"/>
          <w:rFonts w:ascii="Arial" w:hAnsi="Arial" w:cs="Arial"/>
          <w:sz w:val="22"/>
          <w:szCs w:val="22"/>
        </w:rPr>
        <w:t>Psychology of Leaders and Leadership</w:t>
      </w:r>
      <w:r w:rsidRPr="008D6DFA">
        <w:rPr>
          <w:rFonts w:ascii="Arial" w:hAnsi="Arial" w:cs="Arial"/>
          <w:sz w:val="22"/>
          <w:szCs w:val="22"/>
        </w:rPr>
        <w:t xml:space="preserve"> is conceptualized as a hybrid between a journal and a professional guide to good managerial practice. It explores how those in leadership positions can use the science of psychology to help themselves and their organizations perform more effectively.</w:t>
      </w:r>
    </w:p>
    <w:p w14:paraId="2089355D" w14:textId="77777777" w:rsidR="00246BDB" w:rsidRPr="008D6DFA" w:rsidRDefault="00246BDB">
      <w:pPr>
        <w:rPr>
          <w:rFonts w:ascii="Arial" w:hAnsi="Arial" w:cs="Arial"/>
          <w:sz w:val="22"/>
          <w:szCs w:val="22"/>
        </w:rPr>
      </w:pPr>
    </w:p>
    <w:p w14:paraId="7C35632A" w14:textId="69443EE2" w:rsidR="000F45D6" w:rsidRPr="008D6DFA" w:rsidRDefault="00246BDB">
      <w:pPr>
        <w:rPr>
          <w:rFonts w:ascii="Arial" w:hAnsi="Arial" w:cs="Arial"/>
          <w:sz w:val="22"/>
          <w:szCs w:val="22"/>
        </w:rPr>
      </w:pPr>
      <w:r w:rsidRPr="008D6DFA">
        <w:rPr>
          <w:rFonts w:ascii="Arial" w:hAnsi="Arial" w:cs="Arial"/>
          <w:sz w:val="22"/>
          <w:szCs w:val="22"/>
        </w:rPr>
        <w:lastRenderedPageBreak/>
        <w:t xml:space="preserve">The journal is interested in psychological research findings that can be used by those in leadership positions </w:t>
      </w:r>
      <w:proofErr w:type="gramStart"/>
      <w:r w:rsidRPr="008D6DFA">
        <w:rPr>
          <w:rFonts w:ascii="Arial" w:hAnsi="Arial" w:cs="Arial"/>
          <w:sz w:val="22"/>
          <w:szCs w:val="22"/>
        </w:rPr>
        <w:t>and also</w:t>
      </w:r>
      <w:proofErr w:type="gramEnd"/>
      <w:r w:rsidRPr="008D6DFA">
        <w:rPr>
          <w:rFonts w:ascii="Arial" w:hAnsi="Arial" w:cs="Arial"/>
          <w:sz w:val="22"/>
          <w:szCs w:val="22"/>
        </w:rPr>
        <w:t xml:space="preserve"> in psychological insights shared by those in leadership positions.</w:t>
      </w:r>
    </w:p>
    <w:p w14:paraId="6AB51660" w14:textId="72203753" w:rsidR="001F6083" w:rsidRPr="008D6DFA" w:rsidRDefault="00127E22" w:rsidP="001F6083">
      <w:pPr>
        <w:pStyle w:val="NormalWeb"/>
        <w:rPr>
          <w:rFonts w:ascii="Arial" w:hAnsi="Arial" w:cs="Arial"/>
          <w:sz w:val="22"/>
          <w:szCs w:val="22"/>
        </w:rPr>
      </w:pPr>
      <w:r w:rsidRPr="008D6DFA">
        <w:rPr>
          <w:rStyle w:val="Emphasis"/>
          <w:rFonts w:ascii="Arial" w:hAnsi="Arial" w:cs="Arial"/>
          <w:sz w:val="22"/>
          <w:szCs w:val="22"/>
        </w:rPr>
        <w:t>Psychology of Leaders and Leadership</w:t>
      </w:r>
      <w:r w:rsidRPr="008D6DFA">
        <w:rPr>
          <w:rFonts w:ascii="Arial" w:hAnsi="Arial" w:cs="Arial"/>
          <w:sz w:val="22"/>
          <w:szCs w:val="22"/>
        </w:rPr>
        <w:t xml:space="preserve"> </w:t>
      </w:r>
      <w:r w:rsidR="003415CB" w:rsidRPr="008D6DFA">
        <w:rPr>
          <w:rFonts w:ascii="Arial" w:hAnsi="Arial" w:cs="Arial"/>
          <w:sz w:val="22"/>
          <w:szCs w:val="22"/>
        </w:rPr>
        <w:t>i</w:t>
      </w:r>
      <w:r w:rsidRPr="008D6DFA">
        <w:rPr>
          <w:rFonts w:ascii="Arial" w:hAnsi="Arial" w:cs="Arial"/>
          <w:sz w:val="22"/>
          <w:szCs w:val="22"/>
        </w:rPr>
        <w:t>s a scholarly publication sponsored by the Society of Psychologists in Leadership and published by APA.</w:t>
      </w:r>
      <w:r w:rsidRPr="008D6DFA">
        <w:rPr>
          <w:rStyle w:val="Emphasis"/>
          <w:rFonts w:ascii="Arial" w:hAnsi="Arial" w:cs="Arial"/>
          <w:sz w:val="22"/>
          <w:szCs w:val="22"/>
        </w:rPr>
        <w:t xml:space="preserve"> </w:t>
      </w:r>
      <w:r w:rsidR="001F6083" w:rsidRPr="008D6DFA">
        <w:rPr>
          <w:rStyle w:val="Emphasis"/>
          <w:rFonts w:ascii="Arial" w:hAnsi="Arial" w:cs="Arial"/>
          <w:sz w:val="22"/>
          <w:szCs w:val="22"/>
        </w:rPr>
        <w:t>Psychology of Leaders and Leadership</w:t>
      </w:r>
      <w:r w:rsidR="001F6083" w:rsidRPr="008D6DFA">
        <w:rPr>
          <w:rFonts w:ascii="Arial" w:hAnsi="Arial" w:cs="Arial"/>
          <w:sz w:val="22"/>
          <w:szCs w:val="22"/>
        </w:rPr>
        <w:t xml:space="preserve"> authors benefit from exceptional support, knowledge, and resources and enjoy a worldwide exposure: All articles published in </w:t>
      </w:r>
      <w:r w:rsidR="001F6083" w:rsidRPr="008D6DFA">
        <w:rPr>
          <w:rStyle w:val="Emphasis"/>
          <w:rFonts w:ascii="Arial" w:hAnsi="Arial" w:cs="Arial"/>
          <w:sz w:val="22"/>
          <w:szCs w:val="22"/>
        </w:rPr>
        <w:t>Psychology of Leaders and Leadership</w:t>
      </w:r>
      <w:r w:rsidR="001F6083" w:rsidRPr="008D6DFA">
        <w:rPr>
          <w:rFonts w:ascii="Arial" w:hAnsi="Arial" w:cs="Arial"/>
          <w:sz w:val="22"/>
          <w:szCs w:val="22"/>
        </w:rPr>
        <w:t xml:space="preserve"> are included in </w:t>
      </w:r>
      <w:hyperlink r:id="rId5" w:history="1">
        <w:proofErr w:type="spellStart"/>
        <w:r w:rsidR="001F6083" w:rsidRPr="008D6DFA">
          <w:rPr>
            <w:rStyle w:val="Hyperlink"/>
            <w:rFonts w:ascii="Arial" w:hAnsi="Arial" w:cs="Arial"/>
            <w:sz w:val="22"/>
            <w:szCs w:val="22"/>
          </w:rPr>
          <w:t>PsycInfo</w:t>
        </w:r>
        <w:proofErr w:type="spellEnd"/>
        <w:r w:rsidR="001F6083" w:rsidRPr="008D6DFA">
          <w:rPr>
            <w:rStyle w:val="Hyperlink"/>
            <w:rFonts w:ascii="Arial" w:hAnsi="Arial" w:cs="Arial"/>
            <w:sz w:val="22"/>
            <w:szCs w:val="22"/>
            <w:vertAlign w:val="superscript"/>
          </w:rPr>
          <w:t>®</w:t>
        </w:r>
      </w:hyperlink>
      <w:r w:rsidR="001F6083" w:rsidRPr="008D6DFA">
        <w:rPr>
          <w:rFonts w:ascii="Arial" w:hAnsi="Arial" w:cs="Arial"/>
          <w:sz w:val="22"/>
          <w:szCs w:val="22"/>
        </w:rPr>
        <w:t xml:space="preserve"> and </w:t>
      </w:r>
      <w:hyperlink r:id="rId6" w:history="1">
        <w:proofErr w:type="spellStart"/>
        <w:r w:rsidR="001F6083" w:rsidRPr="008D6DFA">
          <w:rPr>
            <w:rStyle w:val="Hyperlink"/>
            <w:rFonts w:ascii="Arial" w:hAnsi="Arial" w:cs="Arial"/>
            <w:sz w:val="22"/>
            <w:szCs w:val="22"/>
          </w:rPr>
          <w:t>PsycArticles</w:t>
        </w:r>
        <w:proofErr w:type="spellEnd"/>
        <w:r w:rsidR="001F6083" w:rsidRPr="008D6DFA">
          <w:rPr>
            <w:rStyle w:val="Hyperlink"/>
            <w:rFonts w:ascii="Arial" w:hAnsi="Arial" w:cs="Arial"/>
            <w:sz w:val="22"/>
            <w:szCs w:val="22"/>
            <w:vertAlign w:val="superscript"/>
          </w:rPr>
          <w:t>®</w:t>
        </w:r>
      </w:hyperlink>
      <w:r w:rsidR="001F6083" w:rsidRPr="008D6DFA">
        <w:rPr>
          <w:rFonts w:ascii="Arial" w:hAnsi="Arial" w:cs="Arial"/>
          <w:sz w:val="22"/>
          <w:szCs w:val="22"/>
        </w:rPr>
        <w:t>, the most comprehensive and widely used psychological databases in the world.</w:t>
      </w:r>
    </w:p>
    <w:p w14:paraId="44442C45" w14:textId="0802F0C6" w:rsidR="001F6083" w:rsidRPr="008D6DFA" w:rsidRDefault="001F6083" w:rsidP="001F6083">
      <w:pPr>
        <w:pStyle w:val="NormalWeb"/>
        <w:rPr>
          <w:rFonts w:ascii="Arial" w:hAnsi="Arial" w:cs="Arial"/>
          <w:sz w:val="22"/>
          <w:szCs w:val="22"/>
        </w:rPr>
      </w:pPr>
      <w:r w:rsidRPr="008D6DFA">
        <w:rPr>
          <w:rFonts w:ascii="Arial" w:hAnsi="Arial" w:cs="Arial"/>
          <w:sz w:val="22"/>
          <w:szCs w:val="22"/>
        </w:rPr>
        <w:t xml:space="preserve">Through print and electronic access, articles published in </w:t>
      </w:r>
      <w:r w:rsidR="00127E22" w:rsidRPr="008D6DFA">
        <w:rPr>
          <w:rFonts w:ascii="Arial" w:hAnsi="Arial" w:cs="Arial"/>
          <w:i/>
          <w:iCs/>
          <w:color w:val="212121"/>
          <w:sz w:val="22"/>
          <w:szCs w:val="22"/>
        </w:rPr>
        <w:t>Psychology of Leaders and Leadership</w:t>
      </w:r>
      <w:r w:rsidRPr="008D6DFA">
        <w:rPr>
          <w:rFonts w:ascii="Arial" w:hAnsi="Arial" w:cs="Arial"/>
          <w:sz w:val="22"/>
          <w:szCs w:val="22"/>
        </w:rPr>
        <w:t xml:space="preserve"> are available to a global audience of more than 3,000 institutions and 80 million potential readers.</w:t>
      </w:r>
    </w:p>
    <w:p w14:paraId="4727B47F" w14:textId="62BE5993" w:rsidR="00E21A13" w:rsidRPr="008D6DFA" w:rsidRDefault="00E21A13" w:rsidP="00E21A13">
      <w:pPr>
        <w:pStyle w:val="NormalWeb"/>
        <w:rPr>
          <w:rFonts w:ascii="Arial" w:hAnsi="Arial" w:cs="Arial"/>
          <w:sz w:val="22"/>
          <w:szCs w:val="22"/>
        </w:rPr>
      </w:pPr>
      <w:r w:rsidRPr="008D6DFA">
        <w:rPr>
          <w:rFonts w:ascii="Arial" w:hAnsi="Arial" w:cs="Arial"/>
          <w:sz w:val="22"/>
          <w:szCs w:val="22"/>
        </w:rPr>
        <w:t xml:space="preserve">Additional information about the journal, including guidance for authors, is available on the </w:t>
      </w:r>
      <w:r w:rsidRPr="008D6DFA">
        <w:rPr>
          <w:rStyle w:val="Emphasis"/>
          <w:rFonts w:ascii="Arial" w:hAnsi="Arial" w:cs="Arial"/>
          <w:color w:val="0000EE"/>
          <w:sz w:val="22"/>
          <w:szCs w:val="22"/>
          <w:u w:val="single"/>
        </w:rPr>
        <w:t>Psychology of Leaders and Leadership</w:t>
      </w:r>
      <w:hyperlink r:id="rId7" w:history="1">
        <w:r w:rsidRPr="008D6DFA">
          <w:rPr>
            <w:rStyle w:val="Hyperlink"/>
            <w:rFonts w:ascii="Arial" w:hAnsi="Arial" w:cs="Arial"/>
            <w:sz w:val="22"/>
            <w:szCs w:val="22"/>
          </w:rPr>
          <w:t> homepage</w:t>
        </w:r>
      </w:hyperlink>
      <w:r w:rsidRPr="008D6DFA">
        <w:rPr>
          <w:rFonts w:ascii="Arial" w:hAnsi="Arial" w:cs="Arial"/>
          <w:sz w:val="22"/>
          <w:szCs w:val="22"/>
        </w:rPr>
        <w:t>.</w:t>
      </w:r>
    </w:p>
    <w:p w14:paraId="1AC7DBB6" w14:textId="2C567BF1" w:rsidR="00E21A13" w:rsidRPr="008D6DFA" w:rsidRDefault="00E21A13">
      <w:pPr>
        <w:rPr>
          <w:rFonts w:ascii="Arial" w:hAnsi="Arial" w:cs="Arial"/>
          <w:sz w:val="22"/>
          <w:szCs w:val="22"/>
        </w:rPr>
      </w:pPr>
      <w:r w:rsidRPr="008D6DFA">
        <w:rPr>
          <w:rFonts w:ascii="Arial" w:hAnsi="Arial" w:cs="Arial"/>
          <w:sz w:val="22"/>
          <w:szCs w:val="22"/>
        </w:rPr>
        <w:t xml:space="preserve">All manuscripts must be submitted electronically through the </w:t>
      </w:r>
      <w:r w:rsidRPr="008D6DFA">
        <w:rPr>
          <w:rStyle w:val="Emphasis"/>
          <w:rFonts w:ascii="Arial" w:hAnsi="Arial" w:cs="Arial"/>
          <w:color w:val="0000EE"/>
          <w:sz w:val="22"/>
          <w:szCs w:val="22"/>
        </w:rPr>
        <w:t>Psychology of Leaders and Leadership</w:t>
      </w:r>
      <w:hyperlink r:id="rId8" w:history="1">
        <w:r w:rsidRPr="008D6DFA">
          <w:rPr>
            <w:rStyle w:val="Hyperlink"/>
            <w:rFonts w:ascii="Arial" w:hAnsi="Arial" w:cs="Arial"/>
            <w:sz w:val="22"/>
            <w:szCs w:val="22"/>
          </w:rPr>
          <w:t> submission portal</w:t>
        </w:r>
      </w:hyperlink>
      <w:r w:rsidRPr="008D6DFA">
        <w:rPr>
          <w:rFonts w:ascii="Arial" w:hAnsi="Arial" w:cs="Arial"/>
          <w:sz w:val="22"/>
          <w:szCs w:val="22"/>
        </w:rPr>
        <w:t>.</w:t>
      </w:r>
      <w:r w:rsidR="00B15D3E" w:rsidRPr="008D6DFA">
        <w:rPr>
          <w:rFonts w:ascii="Arial" w:hAnsi="Arial" w:cs="Arial"/>
          <w:sz w:val="22"/>
          <w:szCs w:val="22"/>
        </w:rPr>
        <w:t xml:space="preserve"> All papers will be peer reviewed, and authors should note that submission to this special issue does not guarantee acceptance.</w:t>
      </w:r>
    </w:p>
    <w:p w14:paraId="0CDD84E6" w14:textId="294035CF" w:rsidR="00F915E2" w:rsidRPr="008D6DFA" w:rsidRDefault="00F915E2">
      <w:pPr>
        <w:rPr>
          <w:rFonts w:ascii="Arial" w:hAnsi="Arial" w:cs="Arial"/>
          <w:sz w:val="22"/>
          <w:szCs w:val="22"/>
        </w:rPr>
      </w:pPr>
    </w:p>
    <w:p w14:paraId="1F5D2044" w14:textId="79439470" w:rsidR="00F915E2" w:rsidRPr="008D6DFA" w:rsidRDefault="00F915E2">
      <w:pPr>
        <w:rPr>
          <w:rFonts w:ascii="Arial" w:hAnsi="Arial" w:cs="Arial"/>
          <w:sz w:val="22"/>
          <w:szCs w:val="22"/>
        </w:rPr>
      </w:pPr>
      <w:r w:rsidRPr="008D6DFA">
        <w:rPr>
          <w:rFonts w:ascii="Arial" w:hAnsi="Arial" w:cs="Arial"/>
          <w:sz w:val="22"/>
          <w:szCs w:val="22"/>
        </w:rPr>
        <w:t xml:space="preserve">Deadline for submission of papers is </w:t>
      </w:r>
      <w:r w:rsidR="001D7497">
        <w:rPr>
          <w:rStyle w:val="Strong"/>
          <w:rFonts w:ascii="Arial" w:hAnsi="Arial" w:cs="Arial"/>
          <w:sz w:val="22"/>
          <w:szCs w:val="22"/>
        </w:rPr>
        <w:t xml:space="preserve">June 15, </w:t>
      </w:r>
      <w:r w:rsidRPr="008D6DFA">
        <w:rPr>
          <w:rStyle w:val="Strong"/>
          <w:rFonts w:ascii="Arial" w:hAnsi="Arial" w:cs="Arial"/>
          <w:sz w:val="22"/>
          <w:szCs w:val="22"/>
        </w:rPr>
        <w:t>2023</w:t>
      </w:r>
      <w:r w:rsidRPr="008D6DFA">
        <w:rPr>
          <w:rFonts w:ascii="Arial" w:hAnsi="Arial" w:cs="Arial"/>
          <w:sz w:val="22"/>
          <w:szCs w:val="22"/>
        </w:rPr>
        <w:t>.</w:t>
      </w:r>
    </w:p>
    <w:p w14:paraId="54161C2B" w14:textId="77777777" w:rsidR="00E21A13" w:rsidRPr="008D6DFA" w:rsidRDefault="00E21A13">
      <w:pPr>
        <w:rPr>
          <w:rFonts w:ascii="Arial" w:hAnsi="Arial" w:cs="Arial"/>
          <w:sz w:val="22"/>
          <w:szCs w:val="22"/>
        </w:rPr>
      </w:pPr>
    </w:p>
    <w:p w14:paraId="57690A5F" w14:textId="4F74C63C" w:rsidR="00E21A13" w:rsidRPr="008D6DFA" w:rsidRDefault="00246BDB" w:rsidP="00E21A13">
      <w:pPr>
        <w:rPr>
          <w:rFonts w:ascii="Arial" w:hAnsi="Arial" w:cs="Arial"/>
          <w:sz w:val="22"/>
          <w:szCs w:val="22"/>
        </w:rPr>
      </w:pPr>
      <w:r w:rsidRPr="008D6DFA">
        <w:rPr>
          <w:rFonts w:ascii="Arial" w:hAnsi="Arial" w:cs="Arial"/>
          <w:sz w:val="22"/>
          <w:szCs w:val="22"/>
        </w:rPr>
        <w:t>Questions should be directed to Guest Editor, Megan Gregory</w:t>
      </w:r>
      <w:r w:rsidR="00EE0367" w:rsidRPr="008D6DFA">
        <w:rPr>
          <w:rFonts w:ascii="Arial" w:hAnsi="Arial" w:cs="Arial"/>
          <w:sz w:val="22"/>
          <w:szCs w:val="22"/>
        </w:rPr>
        <w:t xml:space="preserve"> </w:t>
      </w:r>
      <w:hyperlink r:id="rId9" w:history="1">
        <w:r w:rsidR="00EE0367" w:rsidRPr="008D6DFA">
          <w:rPr>
            <w:rStyle w:val="Hyperlink"/>
            <w:rFonts w:ascii="Arial" w:hAnsi="Arial" w:cs="Arial"/>
            <w:sz w:val="22"/>
            <w:szCs w:val="22"/>
          </w:rPr>
          <w:t>megan.gregory@ufl.edu</w:t>
        </w:r>
      </w:hyperlink>
      <w:r w:rsidR="00EE0367" w:rsidRPr="008D6DFA">
        <w:rPr>
          <w:rFonts w:ascii="Arial" w:hAnsi="Arial" w:cs="Arial"/>
          <w:sz w:val="22"/>
          <w:szCs w:val="22"/>
        </w:rPr>
        <w:t xml:space="preserve"> or </w:t>
      </w:r>
      <w:r w:rsidR="00E21A13" w:rsidRPr="008D6DFA">
        <w:rPr>
          <w:rFonts w:ascii="Arial" w:hAnsi="Arial" w:cs="Arial"/>
          <w:sz w:val="22"/>
          <w:szCs w:val="22"/>
        </w:rPr>
        <w:t xml:space="preserve">to the journal coeditors, </w:t>
      </w:r>
      <w:hyperlink r:id="rId10" w:tgtFrame="_blank" w:history="1">
        <w:r w:rsidR="00E21A13" w:rsidRPr="008D6DFA">
          <w:rPr>
            <w:rStyle w:val="Hyperlink"/>
            <w:rFonts w:ascii="Arial" w:hAnsi="Arial" w:cs="Arial"/>
            <w:sz w:val="22"/>
            <w:szCs w:val="22"/>
          </w:rPr>
          <w:t>Beth Blickensderfer</w:t>
        </w:r>
      </w:hyperlink>
      <w:r w:rsidR="00E21A13" w:rsidRPr="008D6DFA">
        <w:rPr>
          <w:rFonts w:ascii="Arial" w:hAnsi="Arial" w:cs="Arial"/>
          <w:sz w:val="22"/>
          <w:szCs w:val="22"/>
        </w:rPr>
        <w:t xml:space="preserve"> and </w:t>
      </w:r>
      <w:hyperlink r:id="rId11" w:tgtFrame="_blank" w:history="1">
        <w:r w:rsidR="00E21A13" w:rsidRPr="008D6DFA">
          <w:rPr>
            <w:rStyle w:val="Hyperlink"/>
            <w:rFonts w:ascii="Arial" w:hAnsi="Arial" w:cs="Arial"/>
            <w:sz w:val="22"/>
            <w:szCs w:val="22"/>
          </w:rPr>
          <w:t>Elizabeth Lazzara</w:t>
        </w:r>
      </w:hyperlink>
      <w:r w:rsidR="00E21A13" w:rsidRPr="008D6DFA">
        <w:rPr>
          <w:rFonts w:ascii="Arial" w:hAnsi="Arial" w:cs="Arial"/>
          <w:sz w:val="22"/>
          <w:szCs w:val="22"/>
        </w:rPr>
        <w:t>.</w:t>
      </w:r>
    </w:p>
    <w:p w14:paraId="3E8CAA25" w14:textId="77777777" w:rsidR="00E21A13" w:rsidRPr="008D6DFA" w:rsidRDefault="00E21A13">
      <w:pPr>
        <w:rPr>
          <w:rFonts w:ascii="Arial" w:hAnsi="Arial" w:cs="Arial"/>
          <w:sz w:val="22"/>
          <w:szCs w:val="22"/>
        </w:rPr>
      </w:pPr>
    </w:p>
    <w:sectPr w:rsidR="00E21A13" w:rsidRPr="008D6D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E9101A"/>
    <w:multiLevelType w:val="hybridMultilevel"/>
    <w:tmpl w:val="B11C0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4208F1"/>
    <w:multiLevelType w:val="hybridMultilevel"/>
    <w:tmpl w:val="723CD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9B8"/>
    <w:rsid w:val="00013057"/>
    <w:rsid w:val="00057C86"/>
    <w:rsid w:val="00095DD8"/>
    <w:rsid w:val="000F45D6"/>
    <w:rsid w:val="00127E22"/>
    <w:rsid w:val="0014081E"/>
    <w:rsid w:val="00186415"/>
    <w:rsid w:val="001A0930"/>
    <w:rsid w:val="001C08F2"/>
    <w:rsid w:val="001D7497"/>
    <w:rsid w:val="001F6083"/>
    <w:rsid w:val="0020423E"/>
    <w:rsid w:val="00205055"/>
    <w:rsid w:val="002146BC"/>
    <w:rsid w:val="0023783A"/>
    <w:rsid w:val="002464A3"/>
    <w:rsid w:val="00246BDB"/>
    <w:rsid w:val="0024723E"/>
    <w:rsid w:val="00275945"/>
    <w:rsid w:val="002A6E1B"/>
    <w:rsid w:val="003415CB"/>
    <w:rsid w:val="003A2F03"/>
    <w:rsid w:val="00443B6D"/>
    <w:rsid w:val="00524C97"/>
    <w:rsid w:val="005763A3"/>
    <w:rsid w:val="005945FF"/>
    <w:rsid w:val="005B5558"/>
    <w:rsid w:val="005C5FEF"/>
    <w:rsid w:val="006339B3"/>
    <w:rsid w:val="00687B72"/>
    <w:rsid w:val="00797290"/>
    <w:rsid w:val="0080697E"/>
    <w:rsid w:val="008249AF"/>
    <w:rsid w:val="008546F9"/>
    <w:rsid w:val="00892D71"/>
    <w:rsid w:val="008C2818"/>
    <w:rsid w:val="008D6DFA"/>
    <w:rsid w:val="00981B20"/>
    <w:rsid w:val="009862E7"/>
    <w:rsid w:val="009A7521"/>
    <w:rsid w:val="00A01E41"/>
    <w:rsid w:val="00A1493C"/>
    <w:rsid w:val="00A14D38"/>
    <w:rsid w:val="00A300F4"/>
    <w:rsid w:val="00B15D3E"/>
    <w:rsid w:val="00BE691A"/>
    <w:rsid w:val="00D17C3E"/>
    <w:rsid w:val="00D479D4"/>
    <w:rsid w:val="00E07EB4"/>
    <w:rsid w:val="00E21A13"/>
    <w:rsid w:val="00EC7B6F"/>
    <w:rsid w:val="00EE0367"/>
    <w:rsid w:val="00F03C9D"/>
    <w:rsid w:val="00F402F1"/>
    <w:rsid w:val="00F57152"/>
    <w:rsid w:val="00F606EC"/>
    <w:rsid w:val="00F74EE0"/>
    <w:rsid w:val="00F915E2"/>
    <w:rsid w:val="00F935D5"/>
    <w:rsid w:val="00FB0A95"/>
    <w:rsid w:val="00FC553B"/>
    <w:rsid w:val="00FD4F80"/>
    <w:rsid w:val="00FE09B8"/>
    <w:rsid w:val="00FF1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3419E"/>
  <w15:chartTrackingRefBased/>
  <w15:docId w15:val="{8F063539-BDB7-9643-B8C2-8FD66B5EF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246BDB"/>
    <w:rPr>
      <w:i/>
      <w:iCs/>
    </w:rPr>
  </w:style>
  <w:style w:type="character" w:styleId="Hyperlink">
    <w:name w:val="Hyperlink"/>
    <w:basedOn w:val="DefaultParagraphFont"/>
    <w:uiPriority w:val="99"/>
    <w:unhideWhenUsed/>
    <w:rsid w:val="00246BD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46BD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E21A1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F74EE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915E2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EE0367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9A7521"/>
  </w:style>
  <w:style w:type="character" w:styleId="CommentReference">
    <w:name w:val="annotation reference"/>
    <w:basedOn w:val="DefaultParagraphFont"/>
    <w:uiPriority w:val="99"/>
    <w:semiHidden/>
    <w:unhideWhenUsed/>
    <w:rsid w:val="00FF1B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1B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1B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1B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1B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78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8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74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85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87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57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82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1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itorialmanager.com/mgr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apa.org/pubs/journals/mg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pa.org/pubs/databases/psycarticles" TargetMode="External"/><Relationship Id="rId11" Type="http://schemas.openxmlformats.org/officeDocument/2006/relationships/hyperlink" Target="mailto:LAZZARAE@erau.edu" TargetMode="External"/><Relationship Id="rId5" Type="http://schemas.openxmlformats.org/officeDocument/2006/relationships/hyperlink" Target="https://www.apa.org/pubs/databases/psycinfo" TargetMode="External"/><Relationship Id="rId10" Type="http://schemas.openxmlformats.org/officeDocument/2006/relationships/hyperlink" Target="mailto:blick488@erau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egan.gregory@ufl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Gregory,Megan E</dc:creator>
  <cp:keywords/>
  <dc:description/>
  <cp:lastModifiedBy>Lazzara, Elizabeth H.</cp:lastModifiedBy>
  <cp:revision>2</cp:revision>
  <dcterms:created xsi:type="dcterms:W3CDTF">2023-03-01T16:51:00Z</dcterms:created>
  <dcterms:modified xsi:type="dcterms:W3CDTF">2023-03-01T16:51:00Z</dcterms:modified>
</cp:coreProperties>
</file>